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9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1"/>
        <w:gridCol w:w="5942"/>
        <w:gridCol w:w="1967"/>
      </w:tblGrid>
      <w:tr w:rsidR="00051F59" w:rsidTr="00051F59">
        <w:trPr>
          <w:trHeight w:val="1559"/>
        </w:trPr>
        <w:tc>
          <w:tcPr>
            <w:tcW w:w="1870" w:type="dxa"/>
            <w:tcBorders>
              <w:top w:val="nil"/>
              <w:left w:val="nil"/>
              <w:bottom w:val="nil"/>
              <w:right w:val="nil"/>
            </w:tcBorders>
            <w:shd w:val="clear" w:color="auto" w:fill="auto"/>
            <w:tcMar>
              <w:top w:w="80" w:type="dxa"/>
              <w:left w:w="80" w:type="dxa"/>
              <w:bottom w:w="80" w:type="dxa"/>
              <w:right w:w="80" w:type="dxa"/>
            </w:tcMar>
          </w:tcPr>
          <w:p w:rsidR="00051F59" w:rsidRDefault="00051F59"/>
          <w:p w:rsidR="00051F59" w:rsidRDefault="00051F59">
            <w:pPr>
              <w:jc w:val="center"/>
            </w:pPr>
            <w:r>
              <w:rPr>
                <w:noProof/>
              </w:rPr>
              <w:drawing>
                <wp:inline distT="0" distB="0" distL="0" distR="0">
                  <wp:extent cx="1000125" cy="7239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00125" cy="723900"/>
                          </a:xfrm>
                          <a:prstGeom prst="rect">
                            <a:avLst/>
                          </a:prstGeom>
                          <a:noFill/>
                          <a:ln w="9525">
                            <a:noFill/>
                            <a:miter lim="800000"/>
                            <a:headEnd/>
                            <a:tailEnd/>
                          </a:ln>
                        </pic:spPr>
                      </pic:pic>
                    </a:graphicData>
                  </a:graphic>
                </wp:inline>
              </w:drawing>
            </w:r>
          </w:p>
        </w:tc>
        <w:tc>
          <w:tcPr>
            <w:tcW w:w="5940" w:type="dxa"/>
            <w:tcBorders>
              <w:top w:val="nil"/>
              <w:left w:val="nil"/>
              <w:bottom w:val="nil"/>
              <w:right w:val="nil"/>
            </w:tcBorders>
            <w:shd w:val="clear" w:color="auto" w:fill="auto"/>
            <w:tcMar>
              <w:top w:w="80" w:type="dxa"/>
              <w:left w:w="80" w:type="dxa"/>
              <w:bottom w:w="80" w:type="dxa"/>
              <w:right w:w="80" w:type="dxa"/>
            </w:tcMar>
            <w:vAlign w:val="center"/>
            <w:hideMark/>
          </w:tcPr>
          <w:p w:rsidR="00051F59" w:rsidRDefault="00051F59">
            <w:pPr>
              <w:pStyle w:val="Corpotesto"/>
              <w:jc w:val="center"/>
              <w:rPr>
                <w:b/>
                <w:bCs/>
                <w:sz w:val="22"/>
                <w:szCs w:val="22"/>
              </w:rPr>
            </w:pPr>
            <w:r>
              <w:rPr>
                <w:b/>
                <w:noProof/>
                <w:sz w:val="22"/>
                <w:szCs w:val="22"/>
              </w:rPr>
              <w:drawing>
                <wp:inline distT="0" distB="0" distL="0" distR="0">
                  <wp:extent cx="571500" cy="5334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1500" cy="533400"/>
                          </a:xfrm>
                          <a:prstGeom prst="rect">
                            <a:avLst/>
                          </a:prstGeom>
                          <a:noFill/>
                          <a:ln w="9525">
                            <a:noFill/>
                            <a:miter lim="800000"/>
                            <a:headEnd/>
                            <a:tailEnd/>
                          </a:ln>
                        </pic:spPr>
                      </pic:pic>
                    </a:graphicData>
                  </a:graphic>
                </wp:inline>
              </w:drawing>
            </w:r>
          </w:p>
          <w:p w:rsidR="00051F59" w:rsidRDefault="00051F59">
            <w:pPr>
              <w:pStyle w:val="Corpotesto"/>
              <w:jc w:val="center"/>
              <w:rPr>
                <w:b/>
                <w:bCs/>
                <w:sz w:val="22"/>
                <w:szCs w:val="22"/>
              </w:rPr>
            </w:pPr>
            <w:r>
              <w:rPr>
                <w:b/>
                <w:bCs/>
                <w:sz w:val="22"/>
                <w:szCs w:val="22"/>
              </w:rPr>
              <w:t>ISTITUTO DI ISTRUZIONE SECONDARIA SUPERIORE ALTAMURA</w:t>
            </w:r>
          </w:p>
          <w:p w:rsidR="00051F59" w:rsidRDefault="00051F59">
            <w:pPr>
              <w:pStyle w:val="Titolo4"/>
              <w:outlineLvl w:val="3"/>
              <w:rPr>
                <w:sz w:val="22"/>
                <w:szCs w:val="22"/>
              </w:rPr>
            </w:pPr>
            <w:r>
              <w:rPr>
                <w:sz w:val="22"/>
                <w:szCs w:val="22"/>
              </w:rPr>
              <w:t>Cod. Mec. BAIS02200R</w:t>
            </w:r>
          </w:p>
        </w:tc>
        <w:tc>
          <w:tcPr>
            <w:tcW w:w="1966" w:type="dxa"/>
            <w:tcBorders>
              <w:top w:val="nil"/>
              <w:left w:val="nil"/>
              <w:bottom w:val="nil"/>
              <w:right w:val="nil"/>
            </w:tcBorders>
            <w:shd w:val="clear" w:color="auto" w:fill="auto"/>
            <w:tcMar>
              <w:top w:w="80" w:type="dxa"/>
              <w:left w:w="80" w:type="dxa"/>
              <w:bottom w:w="80" w:type="dxa"/>
              <w:right w:w="80" w:type="dxa"/>
            </w:tcMar>
          </w:tcPr>
          <w:p w:rsidR="00051F59" w:rsidRDefault="00051F59">
            <w:pPr>
              <w:jc w:val="center"/>
              <w:rPr>
                <w:rFonts w:ascii="Verdana" w:eastAsia="Verdana" w:hAnsi="Verdana" w:cs="Verdana"/>
                <w:i/>
                <w:iCs/>
                <w:lang w:val="fr-FR"/>
              </w:rPr>
            </w:pPr>
          </w:p>
          <w:p w:rsidR="00051F59" w:rsidRDefault="00051F59">
            <w:pPr>
              <w:jc w:val="center"/>
            </w:pPr>
            <w:r>
              <w:rPr>
                <w:rFonts w:ascii="Verdana" w:eastAsia="Verdana" w:hAnsi="Verdana" w:cs="Verdana"/>
                <w:i/>
                <w:noProof/>
              </w:rPr>
              <w:drawing>
                <wp:inline distT="0" distB="0" distL="0" distR="0">
                  <wp:extent cx="1047750" cy="771525"/>
                  <wp:effectExtent l="19050" t="0" r="0" b="0"/>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srcRect/>
                          <a:stretch>
                            <a:fillRect/>
                          </a:stretch>
                        </pic:blipFill>
                        <pic:spPr bwMode="auto">
                          <a:xfrm>
                            <a:off x="0" y="0"/>
                            <a:ext cx="1047750" cy="771525"/>
                          </a:xfrm>
                          <a:prstGeom prst="rect">
                            <a:avLst/>
                          </a:prstGeom>
                          <a:noFill/>
                          <a:ln w="9525">
                            <a:noFill/>
                            <a:miter lim="800000"/>
                            <a:headEnd/>
                            <a:tailEnd/>
                          </a:ln>
                        </pic:spPr>
                      </pic:pic>
                    </a:graphicData>
                  </a:graphic>
                </wp:inline>
              </w:drawing>
            </w:r>
          </w:p>
        </w:tc>
      </w:tr>
    </w:tbl>
    <w:p w:rsidR="00051F59" w:rsidRDefault="00051F59" w:rsidP="00051F59">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51F59" w:rsidRDefault="00051F59" w:rsidP="007E1DBA">
      <w:pPr>
        <w:spacing w:after="0" w:line="240" w:lineRule="auto"/>
        <w:rPr>
          <w:rFonts w:ascii="Times New Roman" w:eastAsia="Times New Roman" w:hAnsi="Times New Roman" w:cs="Times New Roman"/>
          <w:sz w:val="24"/>
          <w:szCs w:val="24"/>
          <w:lang w:val="en-US"/>
        </w:rPr>
      </w:pPr>
    </w:p>
    <w:p w:rsidR="00051F59" w:rsidRDefault="00051F59" w:rsidP="00051F59">
      <w:pPr>
        <w:spacing w:after="0" w:line="240" w:lineRule="auto"/>
        <w:jc w:val="center"/>
        <w:rPr>
          <w:rFonts w:ascii="Times New Roman" w:hAnsi="Times New Roman"/>
          <w:b/>
          <w:i/>
          <w:sz w:val="32"/>
          <w:szCs w:val="32"/>
        </w:rPr>
      </w:pPr>
      <w:r>
        <w:rPr>
          <w:rFonts w:ascii="Times New Roman" w:hAnsi="Times New Roman"/>
          <w:b/>
          <w:i/>
          <w:sz w:val="32"/>
          <w:szCs w:val="32"/>
        </w:rPr>
        <w:t>PROGETTO DI ALTERNANZA SCUOLA LAVORO</w:t>
      </w:r>
    </w:p>
    <w:p w:rsidR="00051F59" w:rsidRDefault="00051F59" w:rsidP="00051F59">
      <w:pPr>
        <w:spacing w:after="0" w:line="240" w:lineRule="auto"/>
        <w:jc w:val="center"/>
        <w:rPr>
          <w:rFonts w:ascii="Times New Roman" w:eastAsia="Times New Roman" w:hAnsi="Times New Roman" w:cs="Times New Roman"/>
          <w:b/>
          <w:i/>
          <w:sz w:val="32"/>
          <w:szCs w:val="32"/>
        </w:rPr>
      </w:pPr>
      <w:r>
        <w:rPr>
          <w:rFonts w:ascii="Times New Roman" w:hAnsi="Times New Roman"/>
          <w:b/>
          <w:i/>
          <w:sz w:val="32"/>
          <w:szCs w:val="32"/>
        </w:rPr>
        <w:t>CLASSI TERZE INDIRIZZO CHIMICA, MATERIALI E BIOTECNOLOGIE</w:t>
      </w:r>
    </w:p>
    <w:p w:rsidR="00051F59" w:rsidRDefault="00051F59" w:rsidP="00051F59">
      <w:pPr>
        <w:spacing w:after="0" w:line="240" w:lineRule="auto"/>
        <w:jc w:val="center"/>
        <w:rPr>
          <w:rFonts w:ascii="Times New Roman" w:eastAsia="Times New Roman" w:hAnsi="Times New Roman" w:cs="Times New Roman"/>
          <w:sz w:val="24"/>
          <w:szCs w:val="24"/>
        </w:rPr>
      </w:pPr>
    </w:p>
    <w:p w:rsidR="00051F59" w:rsidRDefault="007E1DBA" w:rsidP="007E1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 n. </w:t>
      </w:r>
    </w:p>
    <w:p w:rsidR="007E1DBA" w:rsidRDefault="007E1DBA" w:rsidP="007E1DBA">
      <w:pPr>
        <w:spacing w:after="0" w:line="240" w:lineRule="auto"/>
        <w:rPr>
          <w:rFonts w:ascii="Times New Roman" w:eastAsia="Times New Roman" w:hAnsi="Times New Roman" w:cs="Times New Roman"/>
          <w:sz w:val="24"/>
          <w:szCs w:val="24"/>
        </w:rPr>
      </w:pPr>
    </w:p>
    <w:p w:rsidR="00051F59" w:rsidRDefault="00051F59" w:rsidP="00051F59">
      <w:pPr>
        <w:pStyle w:val="Paragrafoelenco"/>
        <w:numPr>
          <w:ilvl w:val="0"/>
          <w:numId w:val="1"/>
        </w:numPr>
        <w:spacing w:after="0" w:line="240" w:lineRule="auto"/>
        <w:rPr>
          <w:rFonts w:ascii="Times New Roman" w:eastAsia="Times New Roman" w:hAnsi="Times New Roman" w:cs="Times New Roman"/>
          <w:b/>
          <w:sz w:val="28"/>
          <w:szCs w:val="28"/>
        </w:rPr>
      </w:pPr>
      <w:r>
        <w:rPr>
          <w:rFonts w:ascii="Times New Roman" w:hAnsi="Times New Roman"/>
          <w:b/>
          <w:sz w:val="28"/>
          <w:szCs w:val="28"/>
        </w:rPr>
        <w:t xml:space="preserve">TITOLO DEL PROGETTO </w:t>
      </w:r>
    </w:p>
    <w:p w:rsidR="00051F59" w:rsidRDefault="00051F59" w:rsidP="00051F59">
      <w:pPr>
        <w:spacing w:after="0" w:line="240" w:lineRule="auto"/>
        <w:ind w:left="360"/>
        <w:rPr>
          <w:rFonts w:ascii="Times New Roman" w:eastAsia="Times New Roman" w:hAnsi="Times New Roman" w:cs="Times New Roman"/>
          <w:sz w:val="24"/>
          <w:szCs w:val="24"/>
        </w:rPr>
      </w:pPr>
    </w:p>
    <w:tbl>
      <w:tblPr>
        <w:tblStyle w:val="TableNormal"/>
        <w:tblW w:w="9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60"/>
      </w:tblGrid>
      <w:tr w:rsidR="00051F59" w:rsidTr="00051F59">
        <w:trPr>
          <w:trHeight w:val="684"/>
        </w:trPr>
        <w:tc>
          <w:tcPr>
            <w:tcW w:w="9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F59" w:rsidRDefault="00051F59" w:rsidP="00051F59">
            <w:pPr>
              <w:jc w:val="both"/>
            </w:pPr>
            <w:r>
              <w:rPr>
                <w:rFonts w:ascii="Times New Roman" w:hAnsi="Times New Roman"/>
                <w:b/>
                <w:bCs/>
                <w:sz w:val="28"/>
                <w:szCs w:val="28"/>
              </w:rPr>
              <w:t>SINERGIE SCUOLA-IMPRESA PER LO SVILUPPO DELLE COMPETENZE PROFESSIONALI DEL PERITO CHIMICO</w:t>
            </w:r>
          </w:p>
        </w:tc>
      </w:tr>
    </w:tbl>
    <w:p w:rsidR="00051F59" w:rsidRDefault="00051F59" w:rsidP="00051F59">
      <w:pPr>
        <w:widowControl w:val="0"/>
        <w:spacing w:after="0" w:line="240" w:lineRule="auto"/>
        <w:rPr>
          <w:rFonts w:ascii="Times New Roman" w:eastAsia="Times New Roman" w:hAnsi="Times New Roman" w:cs="Times New Roman"/>
          <w:sz w:val="24"/>
          <w:szCs w:val="24"/>
        </w:rPr>
      </w:pPr>
    </w:p>
    <w:p w:rsidR="00051F59" w:rsidRDefault="00051F59" w:rsidP="00051F59">
      <w:pPr>
        <w:spacing w:after="0" w:line="240" w:lineRule="auto"/>
        <w:ind w:left="360"/>
        <w:rPr>
          <w:rFonts w:ascii="Times New Roman" w:eastAsia="Times New Roman" w:hAnsi="Times New Roman" w:cs="Times New Roman"/>
          <w:sz w:val="24"/>
          <w:szCs w:val="24"/>
        </w:rPr>
      </w:pPr>
    </w:p>
    <w:p w:rsidR="00051F59" w:rsidRDefault="00051F59" w:rsidP="00051F59">
      <w:pPr>
        <w:pStyle w:val="Paragrafoelenco"/>
        <w:numPr>
          <w:ilvl w:val="0"/>
          <w:numId w:val="2"/>
        </w:numPr>
        <w:spacing w:after="0" w:line="240" w:lineRule="auto"/>
        <w:rPr>
          <w:rFonts w:ascii="Times New Roman" w:eastAsia="Times New Roman" w:hAnsi="Times New Roman" w:cs="Times New Roman"/>
          <w:b/>
          <w:sz w:val="28"/>
          <w:szCs w:val="28"/>
        </w:rPr>
      </w:pPr>
      <w:r>
        <w:rPr>
          <w:rFonts w:ascii="Times New Roman" w:hAnsi="Times New Roman"/>
          <w:b/>
          <w:sz w:val="28"/>
          <w:szCs w:val="28"/>
        </w:rPr>
        <w:t>DATI DELL’ISTITUTO CHE PRESENTA IL PROGETTO</w:t>
      </w:r>
    </w:p>
    <w:p w:rsidR="00051F59" w:rsidRDefault="00051F59" w:rsidP="00051F59">
      <w:pPr>
        <w:spacing w:after="0" w:line="240" w:lineRule="auto"/>
        <w:ind w:left="360"/>
        <w:rPr>
          <w:rFonts w:ascii="Times New Roman" w:eastAsia="Times New Roman" w:hAnsi="Times New Roman" w:cs="Times New Roman"/>
          <w:sz w:val="24"/>
          <w:szCs w:val="24"/>
        </w:rPr>
      </w:pPr>
    </w:p>
    <w:tbl>
      <w:tblPr>
        <w:tblStyle w:val="TableNormal"/>
        <w:tblW w:w="9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0"/>
      </w:tblGrid>
      <w:tr w:rsidR="00051F59" w:rsidTr="00051F59">
        <w:trPr>
          <w:trHeight w:val="2724"/>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F59" w:rsidRDefault="00051F59">
            <w:pPr>
              <w:spacing w:line="36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Istituto: I.I.S.S. “P. L. NERVI – G. GALILEI” – ALTAMURA</w:t>
            </w:r>
          </w:p>
          <w:p w:rsidR="00051F59" w:rsidRDefault="00051F59">
            <w:pPr>
              <w:spacing w:line="360" w:lineRule="auto"/>
              <w:rPr>
                <w:rFonts w:ascii="Times New Roman" w:hAnsi="Times New Roman" w:cs="Times New Roman"/>
                <w:noProof/>
                <w:sz w:val="24"/>
                <w:szCs w:val="24"/>
              </w:rPr>
            </w:pPr>
            <w:r>
              <w:rPr>
                <w:rFonts w:ascii="Times New Roman" w:hAnsi="Times New Roman" w:cs="Times New Roman"/>
                <w:sz w:val="24"/>
                <w:szCs w:val="24"/>
              </w:rPr>
              <w:t xml:space="preserve"> Codice Mecc.: </w:t>
            </w:r>
            <w:r>
              <w:rPr>
                <w:rFonts w:ascii="Times New Roman" w:hAnsi="Times New Roman" w:cs="Times New Roman"/>
                <w:noProof/>
                <w:sz w:val="24"/>
                <w:szCs w:val="24"/>
              </w:rPr>
              <w:t>BAIS02200R</w:t>
            </w:r>
          </w:p>
          <w:p w:rsidR="00051F59" w:rsidRDefault="00051F59">
            <w:pPr>
              <w:spacing w:line="360" w:lineRule="auto"/>
              <w:rPr>
                <w:rFonts w:ascii="Times New Roman" w:eastAsia="Times New Roman" w:hAnsi="Times New Roman" w:cs="Times New Roman"/>
                <w:sz w:val="24"/>
                <w:szCs w:val="24"/>
              </w:rPr>
            </w:pPr>
            <w:r>
              <w:rPr>
                <w:rFonts w:ascii="Times New Roman" w:hAnsi="Times New Roman" w:cs="Times New Roman"/>
                <w:noProof/>
                <w:sz w:val="24"/>
                <w:szCs w:val="24"/>
              </w:rPr>
              <w:t xml:space="preserve"> Cod. Fisc. 91017030726</w:t>
            </w:r>
          </w:p>
          <w:p w:rsidR="00051F59" w:rsidRDefault="00051F59">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 Indirizzo: viale Padre Pio da Pietrelcina, s.c.</w:t>
            </w:r>
          </w:p>
          <w:p w:rsidR="00051F59" w:rsidRDefault="00051F59">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 Tel.: 080 3147459               fax: 080 3144161</w:t>
            </w:r>
          </w:p>
          <w:p w:rsidR="00051F59" w:rsidRDefault="00051F59">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 e- mail. </w:t>
            </w:r>
            <w:hyperlink r:id="rId8" w:history="1">
              <w:r>
                <w:rPr>
                  <w:rStyle w:val="Hyperlink0"/>
                  <w:rFonts w:ascii="Times New Roman" w:hAnsi="Times New Roman" w:cs="Times New Roman"/>
                  <w:sz w:val="24"/>
                  <w:szCs w:val="24"/>
                </w:rPr>
                <w:t>Bais02200r@istruzione.it</w:t>
              </w:r>
            </w:hyperlink>
          </w:p>
          <w:p w:rsidR="00051F59" w:rsidRDefault="00051F59">
            <w:pPr>
              <w:spacing w:line="360" w:lineRule="auto"/>
              <w:rPr>
                <w:rFonts w:ascii="Times New Roman" w:hAnsi="Times New Roman" w:cs="Times New Roman"/>
                <w:sz w:val="24"/>
                <w:szCs w:val="24"/>
              </w:rPr>
            </w:pPr>
            <w:r>
              <w:rPr>
                <w:rFonts w:ascii="Times New Roman" w:hAnsi="Times New Roman" w:cs="Times New Roman"/>
                <w:sz w:val="24"/>
                <w:szCs w:val="24"/>
              </w:rPr>
              <w:t xml:space="preserve"> Dirigente Scolastico: Prof. Vitantonio Petronella</w:t>
            </w:r>
          </w:p>
        </w:tc>
      </w:tr>
    </w:tbl>
    <w:p w:rsidR="00051F59" w:rsidRDefault="00051F59" w:rsidP="00051F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1F59" w:rsidRDefault="00051F59" w:rsidP="00051F59">
      <w:pPr>
        <w:widowControl w:val="0"/>
        <w:spacing w:after="0" w:line="240" w:lineRule="auto"/>
        <w:rPr>
          <w:rFonts w:ascii="Times New Roman" w:eastAsia="Times New Roman" w:hAnsi="Times New Roman" w:cs="Times New Roman"/>
          <w:sz w:val="24"/>
          <w:szCs w:val="24"/>
        </w:rPr>
      </w:pPr>
    </w:p>
    <w:p w:rsidR="00051F59" w:rsidRDefault="00051F59" w:rsidP="00051F59">
      <w:pPr>
        <w:pStyle w:val="Paragrafoelenco"/>
        <w:numPr>
          <w:ilvl w:val="0"/>
          <w:numId w:val="3"/>
        </w:num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 xml:space="preserve">IMPRESE/ASSOCIAZIONI DI CATEGORIA, PARTNER PUBBLICI, PRIVATI E TERZO SETTORE </w:t>
      </w:r>
    </w:p>
    <w:p w:rsidR="00051F59" w:rsidRDefault="00051F59" w:rsidP="00051F59">
      <w:pPr>
        <w:pStyle w:val="Paragrafoelenco"/>
        <w:spacing w:after="0" w:line="240" w:lineRule="auto"/>
        <w:ind w:left="284"/>
        <w:rPr>
          <w:rFonts w:ascii="Times New Roman" w:eastAsia="Times New Roman" w:hAnsi="Times New Roman" w:cs="Times New Roman"/>
          <w:sz w:val="24"/>
          <w:szCs w:val="24"/>
        </w:rPr>
      </w:pPr>
    </w:p>
    <w:tbl>
      <w:tblPr>
        <w:tblStyle w:val="TableNormal"/>
        <w:tblW w:w="9645" w:type="dxa"/>
        <w:tblInd w:w="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5"/>
      </w:tblGrid>
      <w:tr w:rsidR="00051F59" w:rsidTr="00051F59">
        <w:trPr>
          <w:trHeight w:val="30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051F59" w:rsidRDefault="00051F59">
            <w:pPr>
              <w:ind w:left="-658"/>
              <w:rPr>
                <w:rFonts w:ascii="Times New Roman" w:hAnsi="Times New Roman" w:cs="Times New Roman"/>
                <w:sz w:val="24"/>
                <w:szCs w:val="24"/>
              </w:rPr>
            </w:pPr>
            <w:r>
              <w:rPr>
                <w:rFonts w:ascii="Times New Roman" w:hAnsi="Times New Roman" w:cs="Times New Roman"/>
                <w:sz w:val="24"/>
                <w:szCs w:val="24"/>
              </w:rPr>
              <w:t>ANNIBALE DAMBROSIO – ALTAMURA</w:t>
            </w:r>
          </w:p>
          <w:p w:rsidR="00051F59" w:rsidRDefault="00051F59">
            <w:pPr>
              <w:ind w:left="-658"/>
              <w:rPr>
                <w:rFonts w:ascii="Times New Roman" w:hAnsi="Times New Roman" w:cs="Times New Roman"/>
                <w:sz w:val="24"/>
                <w:szCs w:val="24"/>
              </w:rPr>
            </w:pPr>
            <w:r>
              <w:rPr>
                <w:rFonts w:ascii="Times New Roman" w:hAnsi="Times New Roman" w:cs="Times New Roman"/>
                <w:sz w:val="24"/>
                <w:szCs w:val="24"/>
              </w:rPr>
              <w:t>AZIENDA AGRICOLA LOVIGLIO – IRSINA</w:t>
            </w:r>
          </w:p>
          <w:p w:rsidR="00051F59" w:rsidRDefault="00051F59">
            <w:pPr>
              <w:ind w:left="-658"/>
              <w:rPr>
                <w:rFonts w:ascii="Times New Roman" w:hAnsi="Times New Roman" w:cs="Times New Roman"/>
                <w:sz w:val="24"/>
                <w:szCs w:val="24"/>
              </w:rPr>
            </w:pPr>
            <w:r>
              <w:rPr>
                <w:rFonts w:ascii="Times New Roman" w:hAnsi="Times New Roman" w:cs="Times New Roman"/>
                <w:sz w:val="24"/>
                <w:szCs w:val="24"/>
              </w:rPr>
              <w:t>BASE PIZZA SRL – GRAVINA IN PUGLIA</w:t>
            </w:r>
          </w:p>
          <w:p w:rsidR="00051F59" w:rsidRDefault="00051F59">
            <w:pPr>
              <w:ind w:left="-658"/>
              <w:rPr>
                <w:rFonts w:ascii="Times New Roman" w:hAnsi="Times New Roman" w:cs="Times New Roman"/>
                <w:sz w:val="24"/>
                <w:szCs w:val="24"/>
              </w:rPr>
            </w:pPr>
            <w:r>
              <w:rPr>
                <w:rFonts w:ascii="Times New Roman" w:hAnsi="Times New Roman" w:cs="Times New Roman"/>
                <w:sz w:val="24"/>
                <w:szCs w:val="24"/>
              </w:rPr>
              <w:t>BISCO’ DI LUIGI PI</w:t>
            </w:r>
            <w:r w:rsidR="0039755E">
              <w:rPr>
                <w:rFonts w:ascii="Times New Roman" w:hAnsi="Times New Roman" w:cs="Times New Roman"/>
                <w:sz w:val="24"/>
                <w:szCs w:val="24"/>
              </w:rPr>
              <w:t>CERNO</w:t>
            </w:r>
            <w:r w:rsidR="00821D1B">
              <w:rPr>
                <w:rFonts w:ascii="Times New Roman" w:hAnsi="Times New Roman" w:cs="Times New Roman"/>
                <w:sz w:val="24"/>
                <w:szCs w:val="24"/>
              </w:rPr>
              <w:t xml:space="preserve"> – ALTAMURA</w:t>
            </w:r>
          </w:p>
          <w:p w:rsidR="00821D1B" w:rsidRDefault="00821D1B">
            <w:pPr>
              <w:ind w:left="-658"/>
              <w:rPr>
                <w:rFonts w:ascii="Times New Roman" w:hAnsi="Times New Roman" w:cs="Times New Roman"/>
                <w:sz w:val="24"/>
                <w:szCs w:val="24"/>
              </w:rPr>
            </w:pPr>
            <w:r>
              <w:rPr>
                <w:rFonts w:ascii="Times New Roman" w:hAnsi="Times New Roman" w:cs="Times New Roman"/>
                <w:sz w:val="24"/>
                <w:szCs w:val="24"/>
              </w:rPr>
              <w:t>CASEIFICIO DEI COLLI PUGLIESI SRL – SANTERAMO IN COLLE</w:t>
            </w:r>
          </w:p>
          <w:p w:rsidR="00821D1B" w:rsidRDefault="00821D1B">
            <w:pPr>
              <w:ind w:left="-658"/>
              <w:rPr>
                <w:rFonts w:ascii="Times New Roman" w:hAnsi="Times New Roman" w:cs="Times New Roman"/>
                <w:sz w:val="24"/>
                <w:szCs w:val="24"/>
              </w:rPr>
            </w:pPr>
            <w:r>
              <w:rPr>
                <w:rFonts w:ascii="Times New Roman" w:hAnsi="Times New Roman" w:cs="Times New Roman"/>
                <w:sz w:val="24"/>
                <w:szCs w:val="24"/>
              </w:rPr>
              <w:t>DISTRETTO SOCIO SANITARIO NR. 13 – BARI</w:t>
            </w:r>
          </w:p>
          <w:p w:rsidR="00821D1B" w:rsidRDefault="00821D1B">
            <w:pPr>
              <w:ind w:left="-658"/>
              <w:rPr>
                <w:rFonts w:ascii="Times New Roman" w:hAnsi="Times New Roman" w:cs="Times New Roman"/>
                <w:sz w:val="24"/>
                <w:szCs w:val="24"/>
              </w:rPr>
            </w:pPr>
            <w:r>
              <w:rPr>
                <w:rFonts w:ascii="Times New Roman" w:hAnsi="Times New Roman" w:cs="Times New Roman"/>
                <w:sz w:val="24"/>
                <w:szCs w:val="24"/>
              </w:rPr>
              <w:t>EUROCRISTAL SRL – ALTAMURA</w:t>
            </w:r>
          </w:p>
          <w:p w:rsidR="00821D1B" w:rsidRDefault="00821D1B">
            <w:pPr>
              <w:ind w:left="-658"/>
              <w:rPr>
                <w:rFonts w:ascii="Times New Roman" w:hAnsi="Times New Roman" w:cs="Times New Roman"/>
                <w:sz w:val="24"/>
                <w:szCs w:val="24"/>
              </w:rPr>
            </w:pPr>
            <w:r>
              <w:rPr>
                <w:rFonts w:ascii="Times New Roman" w:hAnsi="Times New Roman" w:cs="Times New Roman"/>
                <w:sz w:val="24"/>
                <w:szCs w:val="24"/>
              </w:rPr>
              <w:t>GIELLE DI GALANTUCCI LUIGI – BARI</w:t>
            </w:r>
          </w:p>
          <w:p w:rsidR="00821D1B" w:rsidRDefault="00821D1B">
            <w:pPr>
              <w:ind w:left="-658"/>
              <w:rPr>
                <w:rFonts w:ascii="Times New Roman" w:hAnsi="Times New Roman" w:cs="Times New Roman"/>
                <w:sz w:val="24"/>
                <w:szCs w:val="24"/>
              </w:rPr>
            </w:pPr>
            <w:r>
              <w:rPr>
                <w:rFonts w:ascii="Times New Roman" w:hAnsi="Times New Roman" w:cs="Times New Roman"/>
                <w:sz w:val="24"/>
                <w:szCs w:val="24"/>
              </w:rPr>
              <w:t>GRAN FORNO DI PATERNO SALVATORE – GRAVINA IN PUGLIA</w:t>
            </w:r>
          </w:p>
          <w:p w:rsidR="00821D1B" w:rsidRDefault="00821D1B">
            <w:pPr>
              <w:ind w:left="-658"/>
              <w:rPr>
                <w:rFonts w:ascii="Times New Roman" w:hAnsi="Times New Roman" w:cs="Times New Roman"/>
                <w:sz w:val="24"/>
                <w:szCs w:val="24"/>
              </w:rPr>
            </w:pPr>
            <w:r>
              <w:rPr>
                <w:rFonts w:ascii="Times New Roman" w:hAnsi="Times New Roman" w:cs="Times New Roman"/>
                <w:sz w:val="24"/>
                <w:szCs w:val="24"/>
              </w:rPr>
              <w:lastRenderedPageBreak/>
              <w:t>INDUSTRIA MOLITORIA FRATELLI MARTIMUCCI – ALTAMURA</w:t>
            </w:r>
          </w:p>
          <w:p w:rsidR="00821D1B" w:rsidRDefault="00821D1B">
            <w:pPr>
              <w:ind w:left="-658"/>
              <w:rPr>
                <w:rFonts w:ascii="Times New Roman" w:hAnsi="Times New Roman" w:cs="Times New Roman"/>
                <w:sz w:val="24"/>
                <w:szCs w:val="24"/>
              </w:rPr>
            </w:pPr>
            <w:r>
              <w:rPr>
                <w:rFonts w:ascii="Times New Roman" w:hAnsi="Times New Roman" w:cs="Times New Roman"/>
                <w:sz w:val="24"/>
                <w:szCs w:val="24"/>
              </w:rPr>
              <w:t>LAB. ANALISI BASILE &amp; LABRIOLA SNC – ALTAMURA</w:t>
            </w:r>
          </w:p>
          <w:p w:rsidR="00821D1B" w:rsidRDefault="00821D1B">
            <w:pPr>
              <w:ind w:left="-658"/>
              <w:rPr>
                <w:rFonts w:ascii="Times New Roman" w:hAnsi="Times New Roman" w:cs="Times New Roman"/>
                <w:sz w:val="24"/>
                <w:szCs w:val="24"/>
              </w:rPr>
            </w:pPr>
            <w:r>
              <w:rPr>
                <w:rFonts w:ascii="Times New Roman" w:hAnsi="Times New Roman" w:cs="Times New Roman"/>
                <w:sz w:val="24"/>
                <w:szCs w:val="24"/>
              </w:rPr>
              <w:t>PASTA APULIA SRL – ALTAMURA</w:t>
            </w:r>
          </w:p>
          <w:p w:rsidR="00821D1B" w:rsidRDefault="00821D1B">
            <w:pPr>
              <w:ind w:left="-658"/>
              <w:rPr>
                <w:rFonts w:ascii="Times New Roman" w:hAnsi="Times New Roman" w:cs="Times New Roman"/>
                <w:sz w:val="24"/>
                <w:szCs w:val="24"/>
              </w:rPr>
            </w:pPr>
            <w:r>
              <w:rPr>
                <w:rFonts w:ascii="Times New Roman" w:hAnsi="Times New Roman" w:cs="Times New Roman"/>
                <w:sz w:val="24"/>
                <w:szCs w:val="24"/>
              </w:rPr>
              <w:t>PUNTO VERDE – GRUMO APPULA</w:t>
            </w:r>
          </w:p>
          <w:p w:rsidR="00821D1B" w:rsidRDefault="00821D1B">
            <w:pPr>
              <w:ind w:left="-658"/>
              <w:rPr>
                <w:rFonts w:ascii="Times New Roman" w:hAnsi="Times New Roman" w:cs="Times New Roman"/>
                <w:sz w:val="24"/>
                <w:szCs w:val="24"/>
              </w:rPr>
            </w:pPr>
            <w:r>
              <w:rPr>
                <w:rFonts w:ascii="Times New Roman" w:hAnsi="Times New Roman" w:cs="Times New Roman"/>
                <w:sz w:val="24"/>
                <w:szCs w:val="24"/>
              </w:rPr>
              <w:t>TECNOBLEND SRL – MATERA</w:t>
            </w:r>
          </w:p>
          <w:p w:rsidR="00821D1B" w:rsidRDefault="00821D1B">
            <w:pPr>
              <w:ind w:left="-658"/>
              <w:rPr>
                <w:rFonts w:ascii="Times New Roman" w:hAnsi="Times New Roman" w:cs="Times New Roman"/>
                <w:sz w:val="24"/>
                <w:szCs w:val="24"/>
              </w:rPr>
            </w:pPr>
            <w:r>
              <w:rPr>
                <w:rFonts w:ascii="Times New Roman" w:hAnsi="Times New Roman" w:cs="Times New Roman"/>
                <w:sz w:val="24"/>
                <w:szCs w:val="24"/>
              </w:rPr>
              <w:t>TECNOLAB DI C. SERINO – ALTAMURA</w:t>
            </w:r>
          </w:p>
          <w:p w:rsidR="00821D1B" w:rsidRDefault="00821D1B">
            <w:pPr>
              <w:ind w:left="-658"/>
              <w:rPr>
                <w:rFonts w:ascii="Times New Roman" w:hAnsi="Times New Roman" w:cs="Times New Roman"/>
                <w:sz w:val="24"/>
                <w:szCs w:val="24"/>
              </w:rPr>
            </w:pPr>
            <w:r>
              <w:rPr>
                <w:rFonts w:ascii="Times New Roman" w:hAnsi="Times New Roman" w:cs="Times New Roman"/>
                <w:sz w:val="24"/>
                <w:szCs w:val="24"/>
              </w:rPr>
              <w:t>VINICOLA ANTONIO DIVELLA SRL – SANTERAMO IN COLLE</w:t>
            </w:r>
          </w:p>
          <w:p w:rsidR="00653F53" w:rsidRDefault="00653F53">
            <w:pPr>
              <w:ind w:left="-658"/>
              <w:rPr>
                <w:rFonts w:ascii="Times New Roman" w:hAnsi="Times New Roman" w:cs="Times New Roman"/>
                <w:sz w:val="24"/>
                <w:szCs w:val="24"/>
              </w:rPr>
            </w:pPr>
          </w:p>
          <w:p w:rsidR="00051F59" w:rsidRDefault="00051F59">
            <w:pPr>
              <w:ind w:left="-658"/>
              <w:rPr>
                <w:rFonts w:ascii="Times New Roman" w:hAnsi="Times New Roman" w:cs="Times New Roman"/>
                <w:b/>
                <w:sz w:val="28"/>
                <w:szCs w:val="28"/>
              </w:rPr>
            </w:pPr>
            <w:r>
              <w:rPr>
                <w:rFonts w:ascii="Times New Roman" w:hAnsi="Times New Roman" w:cs="Times New Roman"/>
                <w:b/>
                <w:sz w:val="28"/>
                <w:szCs w:val="28"/>
              </w:rPr>
              <w:t>Altre aziende da contattare</w:t>
            </w:r>
          </w:p>
        </w:tc>
      </w:tr>
    </w:tbl>
    <w:p w:rsidR="00051F59" w:rsidRDefault="00051F59" w:rsidP="00051F59">
      <w:pPr>
        <w:pStyle w:val="Paragrafoelenco"/>
        <w:widowControl w:val="0"/>
        <w:tabs>
          <w:tab w:val="left" w:pos="284"/>
        </w:tabs>
        <w:spacing w:after="0" w:line="240" w:lineRule="auto"/>
        <w:ind w:left="260"/>
      </w:pPr>
    </w:p>
    <w:p w:rsidR="00051F59" w:rsidRDefault="00051F59" w:rsidP="00051F59">
      <w:pPr>
        <w:pStyle w:val="Paragrafoelenco"/>
        <w:widowControl w:val="0"/>
        <w:tabs>
          <w:tab w:val="left" w:pos="284"/>
        </w:tabs>
        <w:spacing w:after="0" w:line="240" w:lineRule="auto"/>
        <w:ind w:left="260"/>
      </w:pPr>
    </w:p>
    <w:p w:rsidR="00051F59" w:rsidRDefault="00051F59" w:rsidP="00051F59">
      <w:pPr>
        <w:pStyle w:val="Paragrafoelenco"/>
        <w:numPr>
          <w:ilvl w:val="0"/>
          <w:numId w:val="4"/>
        </w:numPr>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ABSTRACT DEL PROGETTO (CONTESTO DI PARTENZA, OBIETTIVI E FINALITA’ IN COERENZA CON I BISOGNI FORMATIVI DEL TERRITORIO, DESTINATARI, ATTIVITA’, RISULTATI E IMPATTO)</w:t>
      </w:r>
    </w:p>
    <w:p w:rsidR="00051F59" w:rsidRDefault="00051F59" w:rsidP="00051F59">
      <w:pPr>
        <w:spacing w:after="0" w:line="240" w:lineRule="auto"/>
        <w:jc w:val="both"/>
        <w:rPr>
          <w:rFonts w:ascii="Times New Roman" w:eastAsia="Times New Roman" w:hAnsi="Times New Roman" w:cs="Times New Roman"/>
          <w:b/>
          <w:bCs/>
          <w:sz w:val="28"/>
          <w:szCs w:val="28"/>
        </w:rPr>
      </w:pPr>
    </w:p>
    <w:tbl>
      <w:tblPr>
        <w:tblStyle w:val="TableNormal"/>
        <w:tblW w:w="9645" w:type="dxa"/>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5"/>
      </w:tblGrid>
      <w:tr w:rsidR="00051F59" w:rsidTr="00051F59">
        <w:trPr>
          <w:trHeight w:val="7843"/>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051F59" w:rsidRDefault="00051F59">
            <w:pPr>
              <w:ind w:left="360"/>
            </w:pPr>
          </w:p>
          <w:p w:rsidR="00051F59" w:rsidRDefault="00051F59" w:rsidP="00DD127F">
            <w:pPr>
              <w:pStyle w:val="Paragrafoelenco"/>
              <w:numPr>
                <w:ilvl w:val="0"/>
                <w:numId w:val="5"/>
              </w:numPr>
              <w:rPr>
                <w:rFonts w:ascii="Times New Roman" w:hAnsi="Times New Roman"/>
                <w:b/>
                <w:bCs/>
                <w:sz w:val="24"/>
                <w:szCs w:val="24"/>
              </w:rPr>
            </w:pPr>
            <w:r>
              <w:rPr>
                <w:rFonts w:ascii="Times New Roman" w:hAnsi="Times New Roman"/>
                <w:b/>
                <w:bCs/>
                <w:sz w:val="24"/>
                <w:szCs w:val="24"/>
              </w:rPr>
              <w:t>CONTESTO DI PARTENZA</w:t>
            </w:r>
          </w:p>
          <w:p w:rsidR="00051F59" w:rsidRDefault="00051F59">
            <w:pPr>
              <w:ind w:left="360" w:right="912"/>
              <w:jc w:val="both"/>
            </w:pPr>
            <w:r>
              <w:rPr>
                <w:rFonts w:ascii="Times New Roman" w:hAnsi="Times New Roman"/>
                <w:sz w:val="24"/>
                <w:szCs w:val="24"/>
              </w:rPr>
              <w:t>I percorsi di alternanza scuola-lavoro nascono dalla esigenza di una collaborazione tra scuola e mondo del lavoro al fine di arricchire la formazione acquisita nei percorsi scolastici con competenze professionali specifiche dei diversi corsi di studio. All’interno del sistema educativo essa, sviluppata in sinergia con le imprese del territorio, i tutor, le famiglie e gli studenti, di concerto con il consiglio di classe, costituisce uno strumento di alto valore pedagogico in quanto, attraverso lo sviluppo personale, sociale e professionale degli allievi,  intende promuovere il loro successivo ingresso nel mondo del lavoro.</w:t>
            </w:r>
          </w:p>
          <w:p w:rsidR="00051F59" w:rsidRDefault="00051F59">
            <w:pPr>
              <w:ind w:left="360" w:right="912"/>
              <w:jc w:val="both"/>
            </w:pPr>
            <w:r>
              <w:rPr>
                <w:rFonts w:ascii="Times New Roman" w:hAnsi="Times New Roman"/>
                <w:sz w:val="24"/>
                <w:szCs w:val="24"/>
              </w:rPr>
              <w:t>Gli obiettivi del curricolo sono raggiunti con modalità diverse attraverso l’alternanza di ore di studio in aula a ore di formazione in azienda e attraverso una personalizzazione del percorso finalizzata, per le classi terze, al successo formativo e all’acquisizione delle competenze trasversali e, per le classi quarte e quinte, allo sviluppo delle competenze tecnico-professionali.</w:t>
            </w:r>
          </w:p>
          <w:p w:rsidR="00051F59" w:rsidRDefault="00051F59">
            <w:pPr>
              <w:ind w:left="360" w:right="912"/>
              <w:jc w:val="both"/>
            </w:pPr>
          </w:p>
          <w:p w:rsidR="00051F59" w:rsidRDefault="00051F59" w:rsidP="00DD127F">
            <w:pPr>
              <w:pStyle w:val="Paragrafoelenco"/>
              <w:numPr>
                <w:ilvl w:val="0"/>
                <w:numId w:val="5"/>
              </w:numPr>
              <w:ind w:right="912"/>
              <w:rPr>
                <w:rFonts w:ascii="Times New Roman" w:hAnsi="Times New Roman"/>
                <w:b/>
                <w:bCs/>
                <w:sz w:val="24"/>
                <w:szCs w:val="24"/>
              </w:rPr>
            </w:pPr>
            <w:r>
              <w:rPr>
                <w:rFonts w:ascii="Times New Roman" w:hAnsi="Times New Roman"/>
                <w:b/>
                <w:bCs/>
                <w:sz w:val="24"/>
                <w:szCs w:val="24"/>
              </w:rPr>
              <w:t>ANALISI DEI FABBISOGNI FORMATIVI DEL TERRITORIO</w:t>
            </w:r>
          </w:p>
          <w:p w:rsidR="00051F59" w:rsidRDefault="00051F59">
            <w:pPr>
              <w:widowControl w:val="0"/>
              <w:ind w:left="360" w:right="912"/>
              <w:jc w:val="both"/>
              <w:rPr>
                <w:rFonts w:ascii="Times New Roman" w:hAnsi="Times New Roman"/>
                <w:sz w:val="24"/>
                <w:szCs w:val="24"/>
              </w:rPr>
            </w:pPr>
            <w:r>
              <w:rPr>
                <w:rFonts w:ascii="Times New Roman" w:hAnsi="Times New Roman"/>
                <w:sz w:val="24"/>
                <w:szCs w:val="24"/>
              </w:rPr>
              <w:t xml:space="preserve">La progettazione dei percorsi di alternanza scuola - lavoro inizia con la definizione dei fabbisogni formativi del territorio attraverso la conoscenza dello stesso, delle sue realtà lavorative e dell’evoluzione del mondo del lavoro. Successivamente la scuola avvia collaborazioni con le imprese e le diverse realtà lavorative del territorio sotto forma di accordi e convenzioni al fine di realizzare un progetto formativo condiviso. </w:t>
            </w:r>
          </w:p>
          <w:p w:rsidR="00051F59" w:rsidRDefault="00051F59">
            <w:pPr>
              <w:widowControl w:val="0"/>
              <w:ind w:left="360" w:right="912"/>
              <w:jc w:val="both"/>
              <w:rPr>
                <w:rFonts w:ascii="Times New Roman" w:hAnsi="Times New Roman"/>
                <w:sz w:val="24"/>
                <w:szCs w:val="24"/>
              </w:rPr>
            </w:pPr>
          </w:p>
          <w:p w:rsidR="00051F59" w:rsidRDefault="00051F59">
            <w:pPr>
              <w:widowControl w:val="0"/>
              <w:ind w:left="360" w:right="912" w:firstLine="334"/>
              <w:jc w:val="both"/>
              <w:rPr>
                <w:rFonts w:ascii="Times New Roman" w:hAnsi="Times New Roman"/>
                <w:b/>
                <w:bCs/>
                <w:sz w:val="24"/>
                <w:szCs w:val="24"/>
              </w:rPr>
            </w:pPr>
            <w:r>
              <w:rPr>
                <w:rFonts w:ascii="Times New Roman" w:hAnsi="Times New Roman"/>
                <w:b/>
                <w:sz w:val="24"/>
                <w:szCs w:val="24"/>
              </w:rPr>
              <w:t xml:space="preserve">C.  </w:t>
            </w:r>
            <w:r>
              <w:rPr>
                <w:rFonts w:ascii="Times New Roman" w:hAnsi="Times New Roman"/>
                <w:b/>
                <w:bCs/>
                <w:sz w:val="24"/>
                <w:szCs w:val="24"/>
              </w:rPr>
              <w:t>OBIETTIVI</w:t>
            </w:r>
          </w:p>
          <w:p w:rsidR="00051F59" w:rsidRDefault="00051F59" w:rsidP="00653781">
            <w:pPr>
              <w:pStyle w:val="Paragrafoelenco"/>
              <w:widowControl w:val="0"/>
              <w:numPr>
                <w:ilvl w:val="0"/>
                <w:numId w:val="6"/>
              </w:numPr>
              <w:ind w:left="1120" w:right="912" w:hanging="426"/>
              <w:jc w:val="both"/>
              <w:rPr>
                <w:rFonts w:ascii="Times New Roman" w:hAnsi="Times New Roman"/>
                <w:sz w:val="24"/>
                <w:szCs w:val="24"/>
              </w:rPr>
            </w:pPr>
            <w:r>
              <w:rPr>
                <w:rFonts w:ascii="Times New Roman" w:hAnsi="Times New Roman"/>
                <w:sz w:val="24"/>
                <w:szCs w:val="24"/>
              </w:rPr>
              <w:t xml:space="preserve">Integrare la formazione acquisita nel percorso scolastico con competenze professionali richieste dal mondo del lavoro. </w:t>
            </w:r>
          </w:p>
          <w:p w:rsidR="00051F59" w:rsidRDefault="00051F59" w:rsidP="00653781">
            <w:pPr>
              <w:pStyle w:val="Paragrafoelenco"/>
              <w:widowControl w:val="0"/>
              <w:numPr>
                <w:ilvl w:val="0"/>
                <w:numId w:val="6"/>
              </w:numPr>
              <w:ind w:left="1120" w:right="912" w:hanging="426"/>
              <w:jc w:val="both"/>
              <w:rPr>
                <w:rFonts w:ascii="Times New Roman" w:hAnsi="Times New Roman"/>
                <w:sz w:val="24"/>
                <w:szCs w:val="24"/>
              </w:rPr>
            </w:pPr>
            <w:r>
              <w:rPr>
                <w:rFonts w:ascii="Times New Roman" w:hAnsi="Times New Roman"/>
                <w:sz w:val="24"/>
                <w:szCs w:val="24"/>
              </w:rPr>
              <w:t>Stabilire un canale di comunicazione e formazione diretto con le aziende al fine di creare figure professionali particolarmente importanti per lo sviluppo del territorio.</w:t>
            </w:r>
          </w:p>
          <w:p w:rsidR="00051F59" w:rsidRDefault="00051F59" w:rsidP="00653781">
            <w:pPr>
              <w:pStyle w:val="Paragrafoelenco"/>
              <w:widowControl w:val="0"/>
              <w:numPr>
                <w:ilvl w:val="0"/>
                <w:numId w:val="6"/>
              </w:numPr>
              <w:ind w:left="1120" w:right="912" w:hanging="426"/>
              <w:jc w:val="both"/>
              <w:rPr>
                <w:rFonts w:ascii="Times New Roman" w:hAnsi="Times New Roman"/>
                <w:sz w:val="24"/>
                <w:szCs w:val="24"/>
              </w:rPr>
            </w:pPr>
            <w:r>
              <w:rPr>
                <w:rFonts w:ascii="Times New Roman" w:hAnsi="Times New Roman"/>
                <w:sz w:val="24"/>
                <w:szCs w:val="24"/>
              </w:rPr>
              <w:t>Permettere allo studente di acquisire competenze immediatamente spendibili al fine di un rapido e proficuo inserimento nel tessuto produttivo locale.</w:t>
            </w:r>
          </w:p>
          <w:p w:rsidR="00051F59" w:rsidRDefault="00051F59" w:rsidP="00653781">
            <w:pPr>
              <w:pStyle w:val="Paragrafoelenco"/>
              <w:widowControl w:val="0"/>
              <w:numPr>
                <w:ilvl w:val="0"/>
                <w:numId w:val="6"/>
              </w:numPr>
              <w:ind w:left="1120" w:right="912" w:hanging="426"/>
              <w:jc w:val="both"/>
              <w:rPr>
                <w:rFonts w:ascii="Times New Roman" w:hAnsi="Times New Roman"/>
                <w:sz w:val="24"/>
                <w:szCs w:val="24"/>
              </w:rPr>
            </w:pPr>
            <w:r>
              <w:rPr>
                <w:rFonts w:ascii="Times New Roman" w:hAnsi="Times New Roman"/>
                <w:sz w:val="24"/>
                <w:szCs w:val="24"/>
              </w:rPr>
              <w:t xml:space="preserve">Favorire l’orientamento degli studenti per valorizzare le vocazioni, le </w:t>
            </w:r>
            <w:r>
              <w:rPr>
                <w:rFonts w:ascii="Times New Roman" w:hAnsi="Times New Roman"/>
                <w:sz w:val="24"/>
                <w:szCs w:val="24"/>
              </w:rPr>
              <w:lastRenderedPageBreak/>
              <w:t>capacità, gli interessi e gli stili di apprendimento individuali.</w:t>
            </w:r>
          </w:p>
          <w:p w:rsidR="00051F59" w:rsidRDefault="00051F59">
            <w:pPr>
              <w:pStyle w:val="Paragrafoelenco"/>
              <w:widowControl w:val="0"/>
              <w:ind w:left="1800" w:right="912"/>
              <w:jc w:val="both"/>
              <w:rPr>
                <w:rFonts w:ascii="Times New Roman" w:hAnsi="Times New Roman"/>
                <w:sz w:val="24"/>
                <w:szCs w:val="24"/>
              </w:rPr>
            </w:pPr>
          </w:p>
          <w:p w:rsidR="00051F59" w:rsidRDefault="00051F59" w:rsidP="00DD127F">
            <w:pPr>
              <w:pStyle w:val="Paragrafoelenco"/>
              <w:widowControl w:val="0"/>
              <w:numPr>
                <w:ilvl w:val="0"/>
                <w:numId w:val="7"/>
              </w:numPr>
              <w:ind w:right="912"/>
              <w:rPr>
                <w:rFonts w:ascii="Times New Roman" w:hAnsi="Times New Roman"/>
                <w:b/>
                <w:bCs/>
                <w:sz w:val="24"/>
                <w:szCs w:val="24"/>
              </w:rPr>
            </w:pPr>
            <w:r>
              <w:rPr>
                <w:rFonts w:ascii="Times New Roman" w:hAnsi="Times New Roman"/>
                <w:b/>
                <w:bCs/>
                <w:sz w:val="24"/>
                <w:szCs w:val="24"/>
              </w:rPr>
              <w:t>FINALITA’</w:t>
            </w:r>
          </w:p>
          <w:p w:rsidR="00051F59" w:rsidRDefault="00051F59" w:rsidP="00653781">
            <w:pPr>
              <w:pStyle w:val="Paragrafoelenco"/>
              <w:widowControl w:val="0"/>
              <w:numPr>
                <w:ilvl w:val="0"/>
                <w:numId w:val="8"/>
              </w:numPr>
              <w:ind w:left="1120" w:right="912" w:hanging="426"/>
              <w:jc w:val="both"/>
              <w:rPr>
                <w:rFonts w:ascii="Times New Roman" w:hAnsi="Times New Roman"/>
                <w:sz w:val="24"/>
                <w:szCs w:val="24"/>
              </w:rPr>
            </w:pPr>
            <w:r>
              <w:rPr>
                <w:rFonts w:ascii="Times New Roman" w:hAnsi="Times New Roman"/>
                <w:sz w:val="24"/>
                <w:szCs w:val="24"/>
              </w:rPr>
              <w:t>Comprendere e acquisire consapevolezza sulle problematiche lavorative, in particolare, sull’assunzione di responsabilità e sul rispetto delle regole.</w:t>
            </w:r>
          </w:p>
          <w:p w:rsidR="00051F59" w:rsidRDefault="00051F59" w:rsidP="00653781">
            <w:pPr>
              <w:pStyle w:val="Paragrafoelenco"/>
              <w:widowControl w:val="0"/>
              <w:numPr>
                <w:ilvl w:val="0"/>
                <w:numId w:val="8"/>
              </w:numPr>
              <w:ind w:left="1120" w:right="912" w:hanging="426"/>
              <w:jc w:val="both"/>
              <w:rPr>
                <w:rFonts w:ascii="Times New Roman" w:hAnsi="Times New Roman"/>
                <w:sz w:val="24"/>
                <w:szCs w:val="24"/>
              </w:rPr>
            </w:pPr>
            <w:r>
              <w:rPr>
                <w:rFonts w:ascii="Times New Roman" w:hAnsi="Times New Roman"/>
                <w:sz w:val="24"/>
                <w:szCs w:val="24"/>
              </w:rPr>
              <w:t>Acquisire esperienze in situazione.</w:t>
            </w:r>
          </w:p>
          <w:p w:rsidR="00051F59" w:rsidRDefault="00051F59" w:rsidP="00653781">
            <w:pPr>
              <w:pStyle w:val="Paragrafoelenco"/>
              <w:widowControl w:val="0"/>
              <w:numPr>
                <w:ilvl w:val="0"/>
                <w:numId w:val="8"/>
              </w:numPr>
              <w:ind w:left="1120" w:right="912" w:hanging="426"/>
              <w:jc w:val="both"/>
              <w:rPr>
                <w:rFonts w:ascii="Times New Roman" w:hAnsi="Times New Roman"/>
                <w:sz w:val="24"/>
                <w:szCs w:val="24"/>
              </w:rPr>
            </w:pPr>
            <w:r>
              <w:rPr>
                <w:rFonts w:ascii="Times New Roman" w:hAnsi="Times New Roman"/>
                <w:sz w:val="24"/>
                <w:szCs w:val="24"/>
              </w:rPr>
              <w:t>Applicare praticamente le competenze acquisite in aula.</w:t>
            </w:r>
          </w:p>
          <w:p w:rsidR="00051F59" w:rsidRDefault="00051F59" w:rsidP="00653781">
            <w:pPr>
              <w:pStyle w:val="Paragrafoelenco"/>
              <w:widowControl w:val="0"/>
              <w:numPr>
                <w:ilvl w:val="0"/>
                <w:numId w:val="8"/>
              </w:numPr>
              <w:ind w:left="1120" w:right="912" w:hanging="426"/>
              <w:jc w:val="both"/>
              <w:rPr>
                <w:rFonts w:ascii="Times New Roman" w:hAnsi="Times New Roman"/>
                <w:sz w:val="24"/>
                <w:szCs w:val="24"/>
              </w:rPr>
            </w:pPr>
            <w:r>
              <w:rPr>
                <w:rFonts w:ascii="Times New Roman" w:hAnsi="Times New Roman"/>
                <w:sz w:val="24"/>
                <w:szCs w:val="24"/>
              </w:rPr>
              <w:t>Creare contatti con il territorio e acquisizione/sviluppo delle capacità relazionali in ambito lavorativo e quindi di capacità operative di lavorare in team e di coordinamento all’interno di una struttura articolata in più in settori.</w:t>
            </w:r>
          </w:p>
          <w:p w:rsidR="00051F59" w:rsidRDefault="00051F59" w:rsidP="00653781">
            <w:pPr>
              <w:pStyle w:val="Paragrafoelenco"/>
              <w:widowControl w:val="0"/>
              <w:numPr>
                <w:ilvl w:val="0"/>
                <w:numId w:val="8"/>
              </w:numPr>
              <w:ind w:left="1120" w:right="912" w:hanging="426"/>
              <w:jc w:val="both"/>
              <w:rPr>
                <w:rFonts w:ascii="Times New Roman" w:hAnsi="Times New Roman"/>
                <w:sz w:val="24"/>
                <w:szCs w:val="24"/>
              </w:rPr>
            </w:pPr>
            <w:r>
              <w:rPr>
                <w:rFonts w:ascii="Times New Roman" w:hAnsi="Times New Roman"/>
                <w:sz w:val="24"/>
                <w:szCs w:val="24"/>
              </w:rPr>
              <w:t>Gestire le relazioni con l’esterno.</w:t>
            </w:r>
          </w:p>
          <w:p w:rsidR="00051F59" w:rsidRDefault="00051F59" w:rsidP="00653781">
            <w:pPr>
              <w:pStyle w:val="Paragrafoelenco"/>
              <w:widowControl w:val="0"/>
              <w:numPr>
                <w:ilvl w:val="0"/>
                <w:numId w:val="9"/>
              </w:numPr>
              <w:tabs>
                <w:tab w:val="left" w:pos="1828"/>
              </w:tabs>
              <w:ind w:left="1120" w:right="912" w:hanging="426"/>
              <w:jc w:val="both"/>
              <w:rPr>
                <w:rFonts w:ascii="Times New Roman" w:hAnsi="Times New Roman"/>
                <w:sz w:val="24"/>
                <w:szCs w:val="24"/>
              </w:rPr>
            </w:pPr>
            <w:r>
              <w:rPr>
                <w:rFonts w:ascii="Times New Roman" w:hAnsi="Times New Roman"/>
                <w:sz w:val="24"/>
                <w:szCs w:val="24"/>
              </w:rPr>
              <w:t>Comprendere l’organizzazione aziendale.</w:t>
            </w:r>
          </w:p>
          <w:p w:rsidR="00051F59" w:rsidRDefault="00051F59" w:rsidP="00653781">
            <w:pPr>
              <w:pStyle w:val="Paragrafoelenco"/>
              <w:widowControl w:val="0"/>
              <w:numPr>
                <w:ilvl w:val="0"/>
                <w:numId w:val="9"/>
              </w:numPr>
              <w:tabs>
                <w:tab w:val="left" w:pos="1828"/>
              </w:tabs>
              <w:ind w:left="1120" w:right="912" w:hanging="426"/>
              <w:jc w:val="both"/>
              <w:rPr>
                <w:rFonts w:ascii="Times New Roman" w:hAnsi="Times New Roman"/>
                <w:sz w:val="24"/>
                <w:szCs w:val="24"/>
              </w:rPr>
            </w:pPr>
            <w:r>
              <w:rPr>
                <w:rFonts w:ascii="Times New Roman" w:hAnsi="Times New Roman"/>
                <w:sz w:val="24"/>
                <w:szCs w:val="24"/>
              </w:rPr>
              <w:t>Acquisire conoscenze e competenze tecniche specifiche.</w:t>
            </w:r>
          </w:p>
          <w:p w:rsidR="00051F59" w:rsidRDefault="00051F59" w:rsidP="00653781">
            <w:pPr>
              <w:pStyle w:val="Paragrafoelenco"/>
              <w:widowControl w:val="0"/>
              <w:numPr>
                <w:ilvl w:val="0"/>
                <w:numId w:val="9"/>
              </w:numPr>
              <w:tabs>
                <w:tab w:val="left" w:pos="1828"/>
              </w:tabs>
              <w:ind w:left="1120" w:right="912" w:hanging="426"/>
              <w:jc w:val="both"/>
              <w:rPr>
                <w:rFonts w:ascii="Times New Roman" w:hAnsi="Times New Roman"/>
                <w:sz w:val="24"/>
                <w:szCs w:val="24"/>
              </w:rPr>
            </w:pPr>
            <w:r>
              <w:rPr>
                <w:rFonts w:ascii="Times New Roman" w:hAnsi="Times New Roman"/>
                <w:sz w:val="24"/>
                <w:szCs w:val="24"/>
              </w:rPr>
              <w:t>Apprendere metodologie, strumenti e sistemi di lavoro.</w:t>
            </w:r>
          </w:p>
          <w:p w:rsidR="00051F59" w:rsidRDefault="00051F59" w:rsidP="00653781">
            <w:pPr>
              <w:pStyle w:val="Paragrafoelenco"/>
              <w:widowControl w:val="0"/>
              <w:numPr>
                <w:ilvl w:val="0"/>
                <w:numId w:val="9"/>
              </w:numPr>
              <w:tabs>
                <w:tab w:val="left" w:pos="1828"/>
              </w:tabs>
              <w:ind w:left="1120" w:right="912" w:hanging="426"/>
              <w:jc w:val="both"/>
              <w:rPr>
                <w:rFonts w:ascii="Times New Roman" w:hAnsi="Times New Roman"/>
                <w:sz w:val="24"/>
                <w:szCs w:val="24"/>
              </w:rPr>
            </w:pPr>
            <w:r>
              <w:rPr>
                <w:rFonts w:ascii="Times New Roman" w:hAnsi="Times New Roman"/>
                <w:sz w:val="24"/>
                <w:szCs w:val="24"/>
              </w:rPr>
              <w:t>Acquisire competenze comunicative e professionali.</w:t>
            </w:r>
          </w:p>
          <w:p w:rsidR="00051F59" w:rsidRDefault="00051F59">
            <w:pPr>
              <w:widowControl w:val="0"/>
              <w:ind w:right="912"/>
              <w:jc w:val="both"/>
              <w:rPr>
                <w:rFonts w:ascii="Times New Roman" w:hAnsi="Times New Roman"/>
                <w:sz w:val="24"/>
                <w:szCs w:val="24"/>
              </w:rPr>
            </w:pPr>
          </w:p>
          <w:p w:rsidR="00051F59" w:rsidRDefault="00051F59">
            <w:pPr>
              <w:widowControl w:val="0"/>
              <w:ind w:right="912" w:firstLine="694"/>
              <w:jc w:val="both"/>
              <w:rPr>
                <w:rFonts w:ascii="Times New Roman" w:hAnsi="Times New Roman"/>
                <w:b/>
                <w:sz w:val="24"/>
                <w:szCs w:val="24"/>
              </w:rPr>
            </w:pPr>
            <w:r>
              <w:rPr>
                <w:rFonts w:ascii="Times New Roman" w:hAnsi="Times New Roman"/>
                <w:b/>
                <w:sz w:val="24"/>
                <w:szCs w:val="24"/>
              </w:rPr>
              <w:t>E.   DESTINATARI</w:t>
            </w:r>
          </w:p>
          <w:p w:rsidR="00051F59" w:rsidRDefault="00051F59" w:rsidP="00653781">
            <w:pPr>
              <w:pStyle w:val="Paragrafoelenco"/>
              <w:widowControl w:val="0"/>
              <w:numPr>
                <w:ilvl w:val="0"/>
                <w:numId w:val="9"/>
              </w:numPr>
              <w:ind w:left="1120" w:right="912" w:hanging="426"/>
              <w:jc w:val="both"/>
              <w:rPr>
                <w:rFonts w:ascii="Times New Roman" w:hAnsi="Times New Roman"/>
                <w:b/>
                <w:sz w:val="24"/>
                <w:szCs w:val="24"/>
              </w:rPr>
            </w:pPr>
            <w:r>
              <w:rPr>
                <w:rFonts w:ascii="Times New Roman" w:hAnsi="Times New Roman"/>
                <w:sz w:val="24"/>
                <w:szCs w:val="24"/>
              </w:rPr>
              <w:t xml:space="preserve">Gli alunni delle classi terze di indirizzo </w:t>
            </w:r>
            <w:r w:rsidR="00653F53">
              <w:rPr>
                <w:rFonts w:ascii="Times New Roman" w:hAnsi="Times New Roman"/>
                <w:sz w:val="24"/>
                <w:szCs w:val="24"/>
              </w:rPr>
              <w:t>Chimica, Materiali e Biotecnologie</w:t>
            </w:r>
          </w:p>
          <w:p w:rsidR="00051F59" w:rsidRDefault="00051F59">
            <w:pPr>
              <w:widowControl w:val="0"/>
              <w:tabs>
                <w:tab w:val="left" w:pos="1828"/>
              </w:tabs>
              <w:ind w:right="912"/>
              <w:jc w:val="both"/>
              <w:rPr>
                <w:rFonts w:ascii="Times New Roman" w:hAnsi="Times New Roman"/>
                <w:b/>
                <w:sz w:val="24"/>
                <w:szCs w:val="24"/>
              </w:rPr>
            </w:pPr>
          </w:p>
          <w:p w:rsidR="00051F59" w:rsidRDefault="00051F59">
            <w:pPr>
              <w:widowControl w:val="0"/>
              <w:tabs>
                <w:tab w:val="left" w:pos="1828"/>
              </w:tabs>
              <w:ind w:right="912" w:firstLine="694"/>
              <w:jc w:val="both"/>
              <w:rPr>
                <w:rFonts w:ascii="Times New Roman" w:hAnsi="Times New Roman"/>
                <w:b/>
                <w:sz w:val="24"/>
                <w:szCs w:val="24"/>
              </w:rPr>
            </w:pPr>
            <w:r>
              <w:rPr>
                <w:rFonts w:ascii="Times New Roman" w:hAnsi="Times New Roman"/>
                <w:b/>
                <w:sz w:val="24"/>
                <w:szCs w:val="24"/>
              </w:rPr>
              <w:t>F.   ATTIVITA’</w:t>
            </w:r>
          </w:p>
          <w:p w:rsidR="00051F59" w:rsidRDefault="00051F59" w:rsidP="00653781">
            <w:pPr>
              <w:widowControl w:val="0"/>
              <w:tabs>
                <w:tab w:val="left" w:pos="1828"/>
              </w:tabs>
              <w:ind w:left="1120" w:right="912"/>
              <w:jc w:val="both"/>
              <w:rPr>
                <w:rFonts w:ascii="Times New Roman" w:hAnsi="Times New Roman"/>
                <w:sz w:val="24"/>
                <w:szCs w:val="24"/>
              </w:rPr>
            </w:pPr>
            <w:r>
              <w:rPr>
                <w:rFonts w:ascii="Times New Roman" w:hAnsi="Times New Roman"/>
                <w:sz w:val="24"/>
                <w:szCs w:val="24"/>
              </w:rPr>
              <w:t xml:space="preserve">Attraverso varie attività in azienda progettate e monitorate dai tutor interni ed esterni, gli studenti verranno guidati verso lo sviluppo e l’integrazione delle competenze professionali caratterizzanti il percorso formativo del perito </w:t>
            </w:r>
            <w:r w:rsidR="00653F53">
              <w:rPr>
                <w:rFonts w:ascii="Times New Roman" w:hAnsi="Times New Roman"/>
                <w:sz w:val="24"/>
                <w:szCs w:val="24"/>
              </w:rPr>
              <w:t>chimico</w:t>
            </w:r>
            <w:r>
              <w:rPr>
                <w:rFonts w:ascii="Times New Roman" w:hAnsi="Times New Roman"/>
                <w:sz w:val="24"/>
                <w:szCs w:val="24"/>
              </w:rPr>
              <w:t>.</w:t>
            </w:r>
          </w:p>
          <w:p w:rsidR="00051F59" w:rsidRDefault="00051F59">
            <w:pPr>
              <w:pStyle w:val="Paragrafoelenco"/>
              <w:widowControl w:val="0"/>
              <w:tabs>
                <w:tab w:val="left" w:pos="1828"/>
              </w:tabs>
              <w:ind w:left="1414" w:right="912"/>
              <w:jc w:val="both"/>
              <w:rPr>
                <w:rFonts w:ascii="Times New Roman" w:hAnsi="Times New Roman"/>
                <w:b/>
                <w:sz w:val="24"/>
                <w:szCs w:val="24"/>
              </w:rPr>
            </w:pPr>
          </w:p>
          <w:p w:rsidR="00051F59" w:rsidRDefault="00051F59">
            <w:pPr>
              <w:pStyle w:val="Paragrafoelenco"/>
              <w:widowControl w:val="0"/>
              <w:tabs>
                <w:tab w:val="left" w:pos="1828"/>
              </w:tabs>
              <w:ind w:left="694" w:right="912"/>
              <w:jc w:val="both"/>
              <w:rPr>
                <w:rFonts w:ascii="Times New Roman" w:hAnsi="Times New Roman"/>
                <w:b/>
                <w:sz w:val="24"/>
                <w:szCs w:val="24"/>
              </w:rPr>
            </w:pPr>
            <w:r>
              <w:rPr>
                <w:rFonts w:ascii="Times New Roman" w:hAnsi="Times New Roman"/>
                <w:b/>
                <w:sz w:val="24"/>
                <w:szCs w:val="24"/>
              </w:rPr>
              <w:t>G.   RISULTATI E IMPATTO</w:t>
            </w:r>
          </w:p>
          <w:p w:rsidR="00051F59" w:rsidRDefault="00051F59" w:rsidP="00653781">
            <w:pPr>
              <w:pStyle w:val="Paragrafoelenco"/>
              <w:widowControl w:val="0"/>
              <w:tabs>
                <w:tab w:val="left" w:pos="1828"/>
              </w:tabs>
              <w:ind w:left="1120" w:right="912"/>
              <w:jc w:val="both"/>
              <w:rPr>
                <w:rFonts w:ascii="Times New Roman" w:hAnsi="Times New Roman"/>
                <w:sz w:val="24"/>
                <w:szCs w:val="24"/>
              </w:rPr>
            </w:pPr>
            <w:r>
              <w:rPr>
                <w:rFonts w:ascii="Times New Roman" w:hAnsi="Times New Roman"/>
                <w:sz w:val="24"/>
                <w:szCs w:val="24"/>
              </w:rPr>
              <w:t>L’intero progetto di alternanza scuola-lavoro si articola, per gli istituti tecnici, in 400 ore tra formazione in aula e in azienda da organizzarsi nel corso del secondo biennio e dell’ultimo anno della scuola secondaria superiore.</w:t>
            </w:r>
          </w:p>
          <w:p w:rsidR="00051F59" w:rsidRDefault="00051F59" w:rsidP="00653781">
            <w:pPr>
              <w:pStyle w:val="Paragrafoelenco"/>
              <w:widowControl w:val="0"/>
              <w:tabs>
                <w:tab w:val="left" w:pos="1828"/>
              </w:tabs>
              <w:ind w:left="1120" w:right="912"/>
              <w:jc w:val="both"/>
              <w:rPr>
                <w:rFonts w:ascii="Times New Roman" w:hAnsi="Times New Roman"/>
                <w:sz w:val="24"/>
                <w:szCs w:val="24"/>
              </w:rPr>
            </w:pPr>
            <w:r>
              <w:rPr>
                <w:rFonts w:ascii="Times New Roman" w:hAnsi="Times New Roman"/>
                <w:sz w:val="24"/>
                <w:szCs w:val="24"/>
              </w:rPr>
              <w:t>Esso prevede non solo coordinamento e collaborazione tra scuola e imprese sul territorio a livello progettuale e organizzativo al fine di un controllo condiviso del percorso formativo, ma anche una condivisione del progetto da parte dello stesso studente che assume un ruolo di responsabilità e consapevolezza nella costruzione del proprio percorso di istruzione.</w:t>
            </w:r>
          </w:p>
          <w:p w:rsidR="00051F59" w:rsidRDefault="00051F59" w:rsidP="00653781">
            <w:pPr>
              <w:pStyle w:val="Paragrafoelenco"/>
              <w:widowControl w:val="0"/>
              <w:tabs>
                <w:tab w:val="left" w:pos="1828"/>
              </w:tabs>
              <w:ind w:left="1120" w:right="912"/>
              <w:jc w:val="both"/>
              <w:rPr>
                <w:rFonts w:ascii="Times New Roman" w:hAnsi="Times New Roman"/>
                <w:b/>
                <w:sz w:val="24"/>
                <w:szCs w:val="24"/>
              </w:rPr>
            </w:pPr>
            <w:r>
              <w:rPr>
                <w:rFonts w:ascii="Times New Roman" w:hAnsi="Times New Roman"/>
                <w:sz w:val="24"/>
                <w:szCs w:val="24"/>
              </w:rPr>
              <w:t>Il flusso delle informazioni tra i vari soggetti coinvolti, alunni, tutor, scuola e imprese, sarà costante e realizzato attraverso il monitoraggio, la valutazione e la certificazione delle competenze acquisite affinché queste siano davvero spendibili nella realtà lavorativa del nostro territorio.</w:t>
            </w:r>
          </w:p>
        </w:tc>
      </w:tr>
    </w:tbl>
    <w:p w:rsidR="00051F59" w:rsidRDefault="00051F59" w:rsidP="00051F59">
      <w:pPr>
        <w:spacing w:after="0" w:line="240" w:lineRule="auto"/>
        <w:rPr>
          <w:rFonts w:ascii="Times New Roman" w:eastAsia="Times New Roman" w:hAnsi="Times New Roman" w:cs="Times New Roman"/>
          <w:sz w:val="24"/>
          <w:szCs w:val="24"/>
        </w:rPr>
      </w:pPr>
    </w:p>
    <w:p w:rsidR="00051F59" w:rsidRDefault="00051F59" w:rsidP="00051F59">
      <w:pPr>
        <w:spacing w:after="0" w:line="240" w:lineRule="auto"/>
        <w:rPr>
          <w:rFonts w:ascii="Times New Roman" w:eastAsia="Times New Roman" w:hAnsi="Times New Roman" w:cs="Times New Roman"/>
          <w:sz w:val="24"/>
          <w:szCs w:val="24"/>
        </w:rPr>
      </w:pPr>
    </w:p>
    <w:p w:rsidR="00653781" w:rsidRDefault="0065378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051F59" w:rsidRDefault="00051F59" w:rsidP="00051F59">
      <w:pPr>
        <w:spacing w:after="0" w:line="240" w:lineRule="auto"/>
        <w:ind w:left="709" w:hanging="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   STRUTTURA ORGANIZZATIVA, ORGANI E RISORSE UMANE COIVOLTI</w:t>
      </w:r>
    </w:p>
    <w:p w:rsidR="00051F59" w:rsidRDefault="00051F59" w:rsidP="00051F59">
      <w:pPr>
        <w:spacing w:after="0" w:line="240" w:lineRule="auto"/>
        <w:ind w:left="709" w:hanging="709"/>
        <w:jc w:val="both"/>
        <w:rPr>
          <w:rFonts w:ascii="Times New Roman" w:eastAsia="Times New Roman" w:hAnsi="Times New Roman" w:cs="Times New Roman"/>
          <w:b/>
          <w:sz w:val="24"/>
          <w:szCs w:val="24"/>
        </w:rPr>
      </w:pPr>
    </w:p>
    <w:p w:rsidR="00051F59" w:rsidRDefault="00051F59" w:rsidP="00051F59">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STUDENTI</w:t>
      </w:r>
    </w:p>
    <w:p w:rsidR="00051F59" w:rsidRDefault="00051F59" w:rsidP="00051F59">
      <w:pPr>
        <w:spacing w:after="0" w:line="240" w:lineRule="auto"/>
        <w:rPr>
          <w:rFonts w:ascii="Times New Roman" w:eastAsia="Times New Roman" w:hAnsi="Times New Roman" w:cs="Times New Roman"/>
          <w:sz w:val="24"/>
          <w:szCs w:val="24"/>
        </w:rPr>
      </w:pPr>
    </w:p>
    <w:p w:rsidR="00051F59" w:rsidRDefault="00653F53" w:rsidP="00051F59">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Tutti gli studenti della classe</w:t>
      </w:r>
      <w:r w:rsidR="00051F59">
        <w:rPr>
          <w:rFonts w:ascii="Times New Roman" w:eastAsia="Times New Roman" w:hAnsi="Times New Roman" w:cs="Times New Roman"/>
          <w:sz w:val="24"/>
          <w:szCs w:val="24"/>
        </w:rPr>
        <w:t xml:space="preserve"> 3°A </w:t>
      </w:r>
      <w:r>
        <w:rPr>
          <w:rFonts w:ascii="Times New Roman" w:eastAsia="Times New Roman" w:hAnsi="Times New Roman" w:cs="Times New Roman"/>
          <w:sz w:val="24"/>
          <w:szCs w:val="24"/>
        </w:rPr>
        <w:t xml:space="preserve">di </w:t>
      </w:r>
      <w:r w:rsidR="00051F59">
        <w:rPr>
          <w:rFonts w:ascii="Times New Roman" w:eastAsia="Times New Roman" w:hAnsi="Times New Roman" w:cs="Times New Roman"/>
          <w:sz w:val="24"/>
          <w:szCs w:val="24"/>
        </w:rPr>
        <w:t xml:space="preserve">indirizzo </w:t>
      </w:r>
      <w:r>
        <w:rPr>
          <w:rFonts w:ascii="Times New Roman" w:eastAsia="Times New Roman" w:hAnsi="Times New Roman" w:cs="Times New Roman"/>
          <w:sz w:val="24"/>
          <w:szCs w:val="24"/>
        </w:rPr>
        <w:t>Chimica, Materiali e Biotecnologie</w:t>
      </w:r>
    </w:p>
    <w:p w:rsidR="00051F59" w:rsidRDefault="00051F59" w:rsidP="00051F59">
      <w:pPr>
        <w:spacing w:after="0" w:line="240" w:lineRule="auto"/>
        <w:rPr>
          <w:rFonts w:ascii="Times New Roman" w:eastAsia="Times New Roman" w:hAnsi="Times New Roman" w:cs="Times New Roman"/>
          <w:sz w:val="24"/>
          <w:szCs w:val="24"/>
        </w:rPr>
      </w:pPr>
    </w:p>
    <w:p w:rsidR="00051F59" w:rsidRDefault="00051F59" w:rsidP="00051F59">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COMPOSIZIONE DEL CTS</w:t>
      </w:r>
    </w:p>
    <w:p w:rsidR="00051F59" w:rsidRDefault="00051F59" w:rsidP="00051F59">
      <w:pPr>
        <w:spacing w:after="0" w:line="240" w:lineRule="auto"/>
        <w:rPr>
          <w:rFonts w:ascii="Times New Roman" w:eastAsia="Times New Roman" w:hAnsi="Times New Roman" w:cs="Times New Roman"/>
          <w:sz w:val="24"/>
          <w:szCs w:val="24"/>
        </w:rPr>
      </w:pPr>
    </w:p>
    <w:p w:rsidR="00051F59" w:rsidRDefault="00051F59" w:rsidP="00051F59">
      <w:pPr>
        <w:pBdr>
          <w:top w:val="single" w:sz="4" w:space="1" w:color="auto"/>
          <w:left w:val="single" w:sz="4" w:space="1" w:color="auto"/>
          <w:bottom w:val="single" w:sz="4" w:space="0" w:color="auto"/>
          <w:right w:val="single" w:sz="4" w:space="1"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CTS svolgono un ruolo di raccordo tra gli obiettivi educativi della scuola, le innovazioni della ricerca scientifica e tecnologica e i fabbisogni professionali del territorio. Ai sensi dell’art. 5, comma 3, dei dd.PP.RR. 87 e 88 del 2010, “</w:t>
      </w:r>
      <w:r>
        <w:rPr>
          <w:rFonts w:ascii="Times New Roman" w:eastAsia="Times New Roman" w:hAnsi="Times New Roman" w:cs="Times New Roman"/>
          <w:i/>
          <w:sz w:val="24"/>
          <w:szCs w:val="24"/>
        </w:rPr>
        <w:t>Il Comitato Tecnico Scientifico è composto da docenti e da esperti del mondo del lavoro, delle professioni e della ricerca scientifica e tecnologica, con funzioni consultive e di proposta per l’organizzazione delle aree di indirizzo e l’utilizzazione degli spazi di autonomia e flessibilità</w:t>
      </w:r>
      <w:r>
        <w:rPr>
          <w:rFonts w:ascii="Times New Roman" w:eastAsia="Times New Roman" w:hAnsi="Times New Roman" w:cs="Times New Roman"/>
          <w:sz w:val="24"/>
          <w:szCs w:val="24"/>
        </w:rPr>
        <w:t>”.</w:t>
      </w:r>
    </w:p>
    <w:p w:rsidR="00051F59" w:rsidRDefault="00051F59" w:rsidP="00051F59">
      <w:pPr>
        <w:pBdr>
          <w:top w:val="single" w:sz="4" w:space="1" w:color="auto"/>
          <w:left w:val="single" w:sz="4" w:space="1" w:color="auto"/>
          <w:bottom w:val="single" w:sz="4" w:space="0" w:color="auto"/>
          <w:right w:val="single" w:sz="4" w:space="1"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composto dai responsabili dell’ASL: Prof. PERRUCCI Domenico e Prof.ssa LOIUDICE Floriana; e dai docenti dei diversi indirizzi COSTANTINO Salvatore, PERRUCCI Filippo, TERLIZZI Nicola, CASTORO Angela, PICCIALLO Maria Vincenza, PINTO Francesco, PUPILLO Giuseppe.</w:t>
      </w:r>
    </w:p>
    <w:p w:rsidR="00051F59" w:rsidRDefault="00051F59" w:rsidP="00051F59">
      <w:pPr>
        <w:spacing w:after="0" w:line="240" w:lineRule="auto"/>
        <w:rPr>
          <w:rFonts w:ascii="Times New Roman" w:eastAsia="Times New Roman" w:hAnsi="Times New Roman" w:cs="Times New Roman"/>
          <w:sz w:val="24"/>
          <w:szCs w:val="24"/>
        </w:rPr>
      </w:pPr>
    </w:p>
    <w:p w:rsidR="00051F59" w:rsidRDefault="00051F59" w:rsidP="00051F59">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COMPITI, INIZIATIVE/ATTIVITA’ CHE SVOLGERANNO I CONSIGLI DI CLASSE INTERESSATI</w:t>
      </w:r>
    </w:p>
    <w:p w:rsidR="00051F59" w:rsidRDefault="00051F59" w:rsidP="00051F59">
      <w:pPr>
        <w:spacing w:after="0" w:line="240" w:lineRule="auto"/>
        <w:ind w:left="284" w:hanging="284"/>
        <w:jc w:val="both"/>
        <w:rPr>
          <w:rFonts w:ascii="Times New Roman" w:eastAsia="Times New Roman" w:hAnsi="Times New Roman" w:cs="Times New Roman"/>
          <w:sz w:val="24"/>
          <w:szCs w:val="24"/>
        </w:rPr>
      </w:pPr>
    </w:p>
    <w:p w:rsidR="00051F59" w:rsidRDefault="00051F59" w:rsidP="00051F59">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garantire la buona riuscita del progetto di alternanza scuola-lavoro che si sviluppa attraverso un piano di lavoro triennale inserito nel Piano dell’Offerta Formativa, è necessaria la collaborazione di tutto il consiglio di classe. I docenti non solo nominano i tutor interni, ma contribuiscono a definire le competenze attese dall’esperienza di alternanza, a sensibilizzare gli studenti a riflettere sulle loro aspettative, a stimolare gli studenti all’osservazione delle dinamiche aziendali, a condividere in aula quanto appreso durante l’esperienza lavorativa, a documentare l’esperienza. Inoltre il consiglio di classe acquisisce la certificazione delle competenze sviluppate attraverso la metodologia dell’alternanza negli scrutini intermedi e finali e/o entro la data dello scrutinio di ammissione agli esami di Stato e la inserisce nel curriculum dello studente. Essa concorre alla determinazione del voto di profitto nelle discipline di indirizzo, del voto di condotta e partecipa all’attribuzione del credito scolastico.</w:t>
      </w:r>
    </w:p>
    <w:p w:rsidR="00051F59" w:rsidRDefault="00051F59" w:rsidP="00051F59">
      <w:pPr>
        <w:spacing w:after="0" w:line="240" w:lineRule="auto"/>
        <w:rPr>
          <w:rFonts w:ascii="Times New Roman" w:eastAsia="Times New Roman" w:hAnsi="Times New Roman" w:cs="Times New Roman"/>
          <w:sz w:val="24"/>
          <w:szCs w:val="24"/>
        </w:rPr>
      </w:pPr>
    </w:p>
    <w:p w:rsidR="00051F59" w:rsidRDefault="00051F59" w:rsidP="00051F59">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COMPITI, INIZIATIVE/ATTIVITA’ CHE I TUTOR INTERNI ED ESTERNI SVOLGERANNO IN RELAZIONE AL PROGETTO</w:t>
      </w:r>
    </w:p>
    <w:p w:rsidR="00051F59" w:rsidRDefault="00051F59" w:rsidP="00051F59">
      <w:pPr>
        <w:spacing w:after="0" w:line="240" w:lineRule="auto"/>
        <w:rPr>
          <w:rFonts w:ascii="Times New Roman" w:eastAsia="Times New Roman" w:hAnsi="Times New Roman" w:cs="Times New Roman"/>
          <w:sz w:val="24"/>
          <w:szCs w:val="24"/>
        </w:rPr>
      </w:pPr>
    </w:p>
    <w:p w:rsidR="00051F59" w:rsidRDefault="00051F59" w:rsidP="00051F5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 INTERNI</w:t>
      </w:r>
    </w:p>
    <w:p w:rsidR="00051F59" w:rsidRDefault="00051F59" w:rsidP="00051F5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tutor interno svolge le seguenti funzioni:</w:t>
      </w:r>
    </w:p>
    <w:p w:rsidR="00051F59" w:rsidRDefault="00051F59" w:rsidP="00051F5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rsidR="00051F59" w:rsidRPr="00653781" w:rsidRDefault="00051F59" w:rsidP="00051F5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elabora, insieme </w:t>
      </w:r>
      <w:r w:rsidRPr="00653781">
        <w:rPr>
          <w:rFonts w:ascii="Times New Roman" w:eastAsia="Times New Roman" w:hAnsi="Times New Roman" w:cs="Times New Roman"/>
          <w:sz w:val="24"/>
          <w:szCs w:val="24"/>
        </w:rPr>
        <w:t>al tutor esterno, il percorso formativo personalizzato che verrà sottoscritto dalle parti coinvolte (scuola, struttura ospitante, studente, genitori);</w:t>
      </w:r>
    </w:p>
    <w:p w:rsidR="00051F59" w:rsidRPr="00653781" w:rsidRDefault="00051F59" w:rsidP="00051F59">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24"/>
          <w:szCs w:val="24"/>
        </w:rPr>
      </w:pPr>
    </w:p>
    <w:p w:rsidR="00051F59" w:rsidRPr="00653781" w:rsidRDefault="00051F59" w:rsidP="00051F59">
      <w:pPr>
        <w:pBdr>
          <w:top w:val="single" w:sz="4" w:space="1" w:color="auto"/>
          <w:left w:val="single" w:sz="4" w:space="1" w:color="auto"/>
          <w:bottom w:val="single" w:sz="4" w:space="1" w:color="auto"/>
          <w:right w:val="single" w:sz="4" w:space="1" w:color="auto"/>
        </w:pBdr>
        <w:spacing w:after="0" w:line="240" w:lineRule="auto"/>
        <w:rPr>
          <w:rStyle w:val="Enfasicorsivo"/>
          <w:rFonts w:ascii="Times New Roman" w:hAnsi="Times New Roman" w:cs="Times New Roman"/>
          <w:i w:val="0"/>
        </w:rPr>
      </w:pPr>
      <w:r w:rsidRPr="00653781">
        <w:rPr>
          <w:rStyle w:val="Enfasicorsivo"/>
          <w:rFonts w:ascii="Times New Roman" w:hAnsi="Times New Roman" w:cs="Times New Roman"/>
          <w:i w:val="0"/>
          <w:sz w:val="24"/>
          <w:szCs w:val="24"/>
        </w:rPr>
        <w:t>b) assiste e guida lo studente nei percorsi di alternanza e ne verifica, in collaborazione con il  tutor esterno, il corretto svolgimento;</w:t>
      </w:r>
    </w:p>
    <w:p w:rsidR="00051F59" w:rsidRPr="00653781" w:rsidRDefault="00051F59" w:rsidP="00051F59">
      <w:pPr>
        <w:pBdr>
          <w:top w:val="single" w:sz="4" w:space="1" w:color="auto"/>
          <w:left w:val="single" w:sz="4" w:space="1" w:color="auto"/>
          <w:bottom w:val="single" w:sz="4" w:space="1" w:color="auto"/>
          <w:right w:val="single" w:sz="4" w:space="1" w:color="auto"/>
        </w:pBdr>
        <w:spacing w:after="0" w:line="240" w:lineRule="auto"/>
        <w:rPr>
          <w:rStyle w:val="Enfasicorsivo"/>
          <w:rFonts w:ascii="Times New Roman" w:hAnsi="Times New Roman" w:cs="Times New Roman"/>
          <w:i w:val="0"/>
          <w:sz w:val="24"/>
          <w:szCs w:val="24"/>
        </w:rPr>
      </w:pPr>
    </w:p>
    <w:p w:rsidR="00051F59" w:rsidRPr="00653781" w:rsidRDefault="00051F59" w:rsidP="00051F59">
      <w:pPr>
        <w:pBdr>
          <w:top w:val="single" w:sz="4" w:space="1" w:color="auto"/>
          <w:left w:val="single" w:sz="4" w:space="1" w:color="auto"/>
          <w:bottom w:val="single" w:sz="4" w:space="1" w:color="auto"/>
          <w:right w:val="single" w:sz="4" w:space="1" w:color="auto"/>
        </w:pBdr>
        <w:spacing w:after="0" w:line="240" w:lineRule="auto"/>
        <w:jc w:val="both"/>
        <w:rPr>
          <w:rStyle w:val="Enfasicorsivo"/>
          <w:rFonts w:ascii="Times New Roman" w:hAnsi="Times New Roman" w:cs="Times New Roman"/>
          <w:i w:val="0"/>
          <w:sz w:val="24"/>
          <w:szCs w:val="24"/>
        </w:rPr>
      </w:pPr>
      <w:r w:rsidRPr="00653781">
        <w:rPr>
          <w:rStyle w:val="Enfasicorsivo"/>
          <w:rFonts w:ascii="Times New Roman" w:hAnsi="Times New Roman" w:cs="Times New Roman"/>
          <w:i w:val="0"/>
          <w:sz w:val="24"/>
          <w:szCs w:val="24"/>
        </w:rPr>
        <w:t>c) gestisce le relazioni con il contesto in cui si sviluppa l’esperienza di alternanza scuola lavoro, rapportandosi con il tutor esterno;</w:t>
      </w:r>
    </w:p>
    <w:p w:rsidR="00051F59" w:rsidRPr="00653781" w:rsidRDefault="00051F59" w:rsidP="00051F59">
      <w:pPr>
        <w:pBdr>
          <w:top w:val="single" w:sz="4" w:space="1" w:color="auto"/>
          <w:left w:val="single" w:sz="4" w:space="1" w:color="auto"/>
          <w:bottom w:val="single" w:sz="4" w:space="1" w:color="auto"/>
          <w:right w:val="single" w:sz="4" w:space="1" w:color="auto"/>
        </w:pBdr>
        <w:spacing w:after="0" w:line="240" w:lineRule="auto"/>
        <w:rPr>
          <w:rStyle w:val="Enfasicorsivo"/>
          <w:rFonts w:ascii="Times New Roman" w:hAnsi="Times New Roman" w:cs="Times New Roman"/>
          <w:i w:val="0"/>
          <w:sz w:val="24"/>
          <w:szCs w:val="24"/>
        </w:rPr>
      </w:pPr>
    </w:p>
    <w:p w:rsidR="00051F59" w:rsidRPr="00653781" w:rsidRDefault="00051F59" w:rsidP="00051F59">
      <w:pPr>
        <w:pBdr>
          <w:top w:val="single" w:sz="4" w:space="1" w:color="auto"/>
          <w:left w:val="single" w:sz="4" w:space="1" w:color="auto"/>
          <w:bottom w:val="single" w:sz="4" w:space="1" w:color="auto"/>
          <w:right w:val="single" w:sz="4" w:space="1" w:color="auto"/>
        </w:pBdr>
        <w:spacing w:after="0" w:line="240" w:lineRule="auto"/>
        <w:rPr>
          <w:rStyle w:val="Enfasicorsivo"/>
          <w:rFonts w:ascii="Times New Roman" w:hAnsi="Times New Roman" w:cs="Times New Roman"/>
          <w:i w:val="0"/>
          <w:sz w:val="24"/>
          <w:szCs w:val="24"/>
        </w:rPr>
      </w:pPr>
      <w:r w:rsidRPr="00653781">
        <w:rPr>
          <w:rStyle w:val="Enfasicorsivo"/>
          <w:rFonts w:ascii="Times New Roman" w:hAnsi="Times New Roman" w:cs="Times New Roman"/>
          <w:i w:val="0"/>
          <w:sz w:val="24"/>
          <w:szCs w:val="24"/>
        </w:rPr>
        <w:lastRenderedPageBreak/>
        <w:t>d) monitora le attività e affronta le eventuali criticità che dovessero emergere dalle stesse;</w:t>
      </w:r>
    </w:p>
    <w:p w:rsidR="00051F59" w:rsidRPr="00653781" w:rsidRDefault="00051F59" w:rsidP="00051F59">
      <w:pPr>
        <w:pBdr>
          <w:top w:val="single" w:sz="4" w:space="1" w:color="auto"/>
          <w:left w:val="single" w:sz="4" w:space="1" w:color="auto"/>
          <w:bottom w:val="single" w:sz="4" w:space="1" w:color="auto"/>
          <w:right w:val="single" w:sz="4" w:space="1" w:color="auto"/>
        </w:pBdr>
        <w:spacing w:after="0" w:line="240" w:lineRule="auto"/>
        <w:rPr>
          <w:rStyle w:val="Enfasicorsivo"/>
          <w:rFonts w:ascii="Times New Roman" w:hAnsi="Times New Roman" w:cs="Times New Roman"/>
          <w:i w:val="0"/>
          <w:sz w:val="24"/>
          <w:szCs w:val="24"/>
        </w:rPr>
      </w:pPr>
    </w:p>
    <w:p w:rsidR="00051F59" w:rsidRPr="00653781" w:rsidRDefault="00051F59" w:rsidP="00051F59">
      <w:pPr>
        <w:pBdr>
          <w:top w:val="single" w:sz="4" w:space="1" w:color="auto"/>
          <w:left w:val="single" w:sz="4" w:space="1" w:color="auto"/>
          <w:bottom w:val="single" w:sz="4" w:space="1" w:color="auto"/>
          <w:right w:val="single" w:sz="4" w:space="1" w:color="auto"/>
        </w:pBdr>
        <w:spacing w:after="0" w:line="240" w:lineRule="auto"/>
        <w:rPr>
          <w:rStyle w:val="Enfasicorsivo"/>
          <w:rFonts w:ascii="Times New Roman" w:hAnsi="Times New Roman" w:cs="Times New Roman"/>
          <w:i w:val="0"/>
          <w:sz w:val="24"/>
          <w:szCs w:val="24"/>
        </w:rPr>
      </w:pPr>
      <w:r w:rsidRPr="00653781">
        <w:rPr>
          <w:rStyle w:val="Enfasicorsivo"/>
          <w:rFonts w:ascii="Times New Roman" w:hAnsi="Times New Roman" w:cs="Times New Roman"/>
          <w:i w:val="0"/>
          <w:sz w:val="24"/>
          <w:szCs w:val="24"/>
        </w:rPr>
        <w:t>e) valuta, comunica e valorizza gli obiettivi raggiunti e le competenze progressivamente sviluppate dallo studente;</w:t>
      </w:r>
    </w:p>
    <w:p w:rsidR="00051F59" w:rsidRPr="00653781" w:rsidRDefault="00051F59" w:rsidP="00051F59">
      <w:pPr>
        <w:pBdr>
          <w:top w:val="single" w:sz="4" w:space="1" w:color="auto"/>
          <w:left w:val="single" w:sz="4" w:space="1" w:color="auto"/>
          <w:bottom w:val="single" w:sz="4" w:space="1" w:color="auto"/>
          <w:right w:val="single" w:sz="4" w:space="1" w:color="auto"/>
        </w:pBdr>
        <w:spacing w:after="0" w:line="240" w:lineRule="auto"/>
        <w:rPr>
          <w:rStyle w:val="Enfasicorsivo"/>
          <w:rFonts w:ascii="Times New Roman" w:hAnsi="Times New Roman" w:cs="Times New Roman"/>
          <w:i w:val="0"/>
          <w:sz w:val="24"/>
          <w:szCs w:val="24"/>
        </w:rPr>
      </w:pPr>
    </w:p>
    <w:p w:rsidR="00051F59" w:rsidRPr="00653781" w:rsidRDefault="00051F59" w:rsidP="00051F59">
      <w:pPr>
        <w:pBdr>
          <w:top w:val="single" w:sz="4" w:space="1" w:color="auto"/>
          <w:left w:val="single" w:sz="4" w:space="1" w:color="auto"/>
          <w:bottom w:val="single" w:sz="4" w:space="1" w:color="auto"/>
          <w:right w:val="single" w:sz="4" w:space="1" w:color="auto"/>
        </w:pBdr>
        <w:spacing w:after="0" w:line="240" w:lineRule="auto"/>
        <w:rPr>
          <w:rStyle w:val="Enfasicorsivo"/>
          <w:rFonts w:ascii="Times New Roman" w:hAnsi="Times New Roman" w:cs="Times New Roman"/>
          <w:i w:val="0"/>
          <w:sz w:val="24"/>
          <w:szCs w:val="24"/>
        </w:rPr>
      </w:pPr>
      <w:r w:rsidRPr="00653781">
        <w:rPr>
          <w:rStyle w:val="Enfasicorsivo"/>
          <w:rFonts w:ascii="Times New Roman" w:hAnsi="Times New Roman" w:cs="Times New Roman"/>
          <w:i w:val="0"/>
          <w:sz w:val="24"/>
          <w:szCs w:val="24"/>
        </w:rPr>
        <w:t>f) promuove l’attività di valutazione sull’efficacia e la coerenza del percorso di alternanza, da parte dello studente coinvolto;</w:t>
      </w:r>
    </w:p>
    <w:p w:rsidR="00051F59" w:rsidRPr="00653781" w:rsidRDefault="00051F59" w:rsidP="00051F59">
      <w:pPr>
        <w:pBdr>
          <w:top w:val="single" w:sz="4" w:space="1" w:color="auto"/>
          <w:left w:val="single" w:sz="4" w:space="1" w:color="auto"/>
          <w:bottom w:val="single" w:sz="4" w:space="1" w:color="auto"/>
          <w:right w:val="single" w:sz="4" w:space="1" w:color="auto"/>
        </w:pBdr>
        <w:spacing w:after="0" w:line="240" w:lineRule="auto"/>
        <w:rPr>
          <w:rStyle w:val="Enfasicorsivo"/>
          <w:rFonts w:ascii="Times New Roman" w:hAnsi="Times New Roman" w:cs="Times New Roman"/>
          <w:i w:val="0"/>
          <w:sz w:val="24"/>
          <w:szCs w:val="24"/>
        </w:rPr>
      </w:pPr>
    </w:p>
    <w:p w:rsidR="00051F59" w:rsidRDefault="00051F59" w:rsidP="00051F59">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rPr>
      </w:pPr>
      <w:r>
        <w:rPr>
          <w:rFonts w:ascii="Times New Roman" w:hAnsi="Times New Roman" w:cs="Times New Roman"/>
          <w:sz w:val="24"/>
          <w:szCs w:val="24"/>
        </w:rPr>
        <w:t>g) informa gli organi scolastici preposti (Dirigente Scolastico,</w:t>
      </w:r>
      <w:r>
        <w:t xml:space="preserve"> </w:t>
      </w:r>
      <w:r>
        <w:rPr>
          <w:rFonts w:ascii="Times New Roman" w:hAnsi="Times New Roman" w:cs="Times New Roman"/>
          <w:sz w:val="24"/>
          <w:szCs w:val="24"/>
        </w:rPr>
        <w:t>Fus, Dipartimenti, Collegio dei docenti, Comitato Tecnico Scientifico) ed aggiorna il Consiglio di classe sullo svolgimento dei percorsi, anche ai fini dell’eventuale riallineamento della classe.</w:t>
      </w:r>
    </w:p>
    <w:p w:rsidR="00051F59" w:rsidRDefault="00051F59" w:rsidP="00051F59">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sz w:val="24"/>
          <w:szCs w:val="24"/>
        </w:rPr>
      </w:pPr>
    </w:p>
    <w:p w:rsidR="00051F59" w:rsidRDefault="00051F59" w:rsidP="00051F59">
      <w:p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h) assiste il DS nella redazione della scheda di valutazione sulle strutture con le quali sono state stipulate le convenzioni per le attività di alternanza, evidenziandone il potenziale formativo e le eventuali difficoltà incontrate nella collaborazione.</w:t>
      </w:r>
    </w:p>
    <w:p w:rsidR="00051F59" w:rsidRDefault="00051F59" w:rsidP="00051F59">
      <w:pPr>
        <w:pStyle w:val="NormaleWeb"/>
        <w:pBdr>
          <w:top w:val="single" w:sz="4" w:space="1" w:color="auto"/>
          <w:left w:val="single" w:sz="4" w:space="1" w:color="auto"/>
          <w:bottom w:val="single" w:sz="4" w:space="1" w:color="auto"/>
          <w:right w:val="single" w:sz="4" w:space="1" w:color="auto"/>
        </w:pBdr>
        <w:jc w:val="both"/>
        <w:rPr>
          <w:b/>
        </w:rPr>
      </w:pPr>
      <w:r>
        <w:rPr>
          <w:b/>
        </w:rPr>
        <w:t>TUTOR ESTERNI</w:t>
      </w:r>
    </w:p>
    <w:p w:rsidR="00051F59" w:rsidRDefault="00051F59" w:rsidP="00051F59">
      <w:pPr>
        <w:pStyle w:val="NormaleWeb"/>
        <w:pBdr>
          <w:top w:val="single" w:sz="4" w:space="1" w:color="auto"/>
          <w:left w:val="single" w:sz="4" w:space="1" w:color="auto"/>
          <w:bottom w:val="single" w:sz="4" w:space="1" w:color="auto"/>
          <w:right w:val="single" w:sz="4" w:space="1" w:color="auto"/>
        </w:pBdr>
        <w:jc w:val="both"/>
        <w:rPr>
          <w:rFonts w:eastAsia="Times New Roman"/>
        </w:rPr>
      </w:pPr>
      <w:r>
        <w:rPr>
          <w:rFonts w:eastAsia="Times New Roman"/>
        </w:rPr>
        <w:t xml:space="preserve">Il </w:t>
      </w:r>
      <w:r>
        <w:rPr>
          <w:rFonts w:eastAsia="Arial"/>
          <w:b/>
        </w:rPr>
        <w:t>tutor esterno,</w:t>
      </w:r>
      <w:r>
        <w:rPr>
          <w:rFonts w:eastAsia="Times New Roman"/>
        </w:rPr>
        <w:t xml:space="preserve"> selezionato dalla struttura ospitante assicura il raccordo tra questa e l’istituzione scolastica. Rappresenta la figura di riferimento dello studente all’interno dell’impresa o ente e svolge le seguenti funzioni:</w:t>
      </w:r>
    </w:p>
    <w:p w:rsidR="00051F59" w:rsidRDefault="00051F59" w:rsidP="00051F59">
      <w:pPr>
        <w:pStyle w:val="NormaleWeb"/>
        <w:pBdr>
          <w:top w:val="single" w:sz="4" w:space="1" w:color="auto"/>
          <w:left w:val="single" w:sz="4" w:space="1" w:color="auto"/>
          <w:bottom w:val="single" w:sz="4" w:space="1" w:color="auto"/>
          <w:right w:val="single" w:sz="4" w:space="1" w:color="auto"/>
        </w:pBdr>
        <w:jc w:val="both"/>
        <w:rPr>
          <w:rFonts w:eastAsia="Times New Roman"/>
        </w:rPr>
      </w:pPr>
      <w:r>
        <w:t xml:space="preserve">a) </w:t>
      </w:r>
      <w:r>
        <w:rPr>
          <w:rFonts w:eastAsia="Times New Roman"/>
        </w:rPr>
        <w:t>collabora con il tutor interno alla progettazione, organizzazione e valutazione dell’esperienza di alternanza;</w:t>
      </w:r>
    </w:p>
    <w:p w:rsidR="00051F59" w:rsidRDefault="00051F59" w:rsidP="00051F59">
      <w:pPr>
        <w:pStyle w:val="NormaleWeb"/>
        <w:pBdr>
          <w:top w:val="single" w:sz="4" w:space="1" w:color="auto"/>
          <w:left w:val="single" w:sz="4" w:space="1" w:color="auto"/>
          <w:bottom w:val="single" w:sz="4" w:space="1" w:color="auto"/>
          <w:right w:val="single" w:sz="4" w:space="1" w:color="auto"/>
        </w:pBdr>
        <w:jc w:val="both"/>
        <w:rPr>
          <w:rFonts w:eastAsia="Times New Roman"/>
        </w:rPr>
      </w:pPr>
      <w:r>
        <w:rPr>
          <w:rFonts w:eastAsia="Times New Roman"/>
        </w:rPr>
        <w:t>b) favorisce l’inserimento dello studente nel contesto operativo, lo affianca e lo assiste nel percorso;</w:t>
      </w:r>
    </w:p>
    <w:p w:rsidR="00051F59" w:rsidRDefault="00051F59" w:rsidP="00051F59">
      <w:pPr>
        <w:pStyle w:val="NormaleWeb"/>
        <w:pBdr>
          <w:top w:val="single" w:sz="4" w:space="1" w:color="auto"/>
          <w:left w:val="single" w:sz="4" w:space="1" w:color="auto"/>
          <w:bottom w:val="single" w:sz="4" w:space="1" w:color="auto"/>
          <w:right w:val="single" w:sz="4" w:space="1" w:color="auto"/>
        </w:pBdr>
        <w:jc w:val="both"/>
        <w:rPr>
          <w:rFonts w:eastAsia="Times New Roman"/>
        </w:rPr>
      </w:pPr>
      <w:r>
        <w:rPr>
          <w:rFonts w:eastAsia="Times New Roman"/>
        </w:rPr>
        <w:t>c) garantisce l’informazione/formazione dello studente sui rischi specifici aziendali, nel rispetto delle procedure interne;</w:t>
      </w:r>
    </w:p>
    <w:p w:rsidR="00051F59" w:rsidRDefault="00051F59" w:rsidP="00051F59">
      <w:pPr>
        <w:pStyle w:val="NormaleWeb"/>
        <w:pBdr>
          <w:top w:val="single" w:sz="4" w:space="1" w:color="auto"/>
          <w:left w:val="single" w:sz="4" w:space="1" w:color="auto"/>
          <w:bottom w:val="single" w:sz="4" w:space="1" w:color="auto"/>
          <w:right w:val="single" w:sz="4" w:space="1" w:color="auto"/>
        </w:pBdr>
        <w:jc w:val="both"/>
        <w:rPr>
          <w:rFonts w:eastAsia="Times New Roman"/>
        </w:rPr>
      </w:pPr>
      <w:r>
        <w:rPr>
          <w:rFonts w:eastAsia="Times New Roman"/>
        </w:rPr>
        <w:t>d) pianifica ed organizza le attività in base al progetto formativo, coordinandosi anche con altre figure professionali presenti nella struttura ospitante;</w:t>
      </w:r>
    </w:p>
    <w:p w:rsidR="00051F59" w:rsidRDefault="00051F59" w:rsidP="00051F59">
      <w:pPr>
        <w:pStyle w:val="NormaleWeb"/>
        <w:pBdr>
          <w:top w:val="single" w:sz="4" w:space="1" w:color="auto"/>
          <w:left w:val="single" w:sz="4" w:space="1" w:color="auto"/>
          <w:bottom w:val="single" w:sz="4" w:space="1" w:color="auto"/>
          <w:right w:val="single" w:sz="4" w:space="1" w:color="auto"/>
        </w:pBdr>
        <w:jc w:val="both"/>
        <w:rPr>
          <w:rFonts w:eastAsia="Times New Roman"/>
        </w:rPr>
      </w:pPr>
      <w:r>
        <w:rPr>
          <w:rFonts w:eastAsia="Times New Roman"/>
        </w:rPr>
        <w:t>e) coinvolge lo studente nel processo di valutazione dell’esperienza;</w:t>
      </w:r>
    </w:p>
    <w:p w:rsidR="00051F59" w:rsidRDefault="00051F59" w:rsidP="00051F59">
      <w:pPr>
        <w:pStyle w:val="NormaleWeb"/>
        <w:pBdr>
          <w:top w:val="single" w:sz="4" w:space="1" w:color="auto"/>
          <w:left w:val="single" w:sz="4" w:space="1" w:color="auto"/>
          <w:bottom w:val="single" w:sz="4" w:space="1" w:color="auto"/>
          <w:right w:val="single" w:sz="4" w:space="1" w:color="auto"/>
        </w:pBdr>
        <w:jc w:val="both"/>
        <w:rPr>
          <w:rFonts w:eastAsia="Times New Roman"/>
        </w:rPr>
      </w:pPr>
      <w:r>
        <w:rPr>
          <w:rFonts w:eastAsia="Times New Roman"/>
        </w:rPr>
        <w:t>f) fornisce all’istituzione scolastica gli elementi concordati per valutare le attività dello studente e l’efficacia del processo formativo.</w:t>
      </w:r>
    </w:p>
    <w:p w:rsidR="00051F59" w:rsidRDefault="00051F59" w:rsidP="00051F59">
      <w:pPr>
        <w:pStyle w:val="NormaleWeb"/>
        <w:pBdr>
          <w:top w:val="single" w:sz="4" w:space="1" w:color="auto"/>
          <w:left w:val="single" w:sz="4" w:space="1" w:color="auto"/>
          <w:bottom w:val="single" w:sz="4" w:space="1" w:color="auto"/>
          <w:right w:val="single" w:sz="4" w:space="1" w:color="auto"/>
        </w:pBdr>
        <w:jc w:val="both"/>
        <w:rPr>
          <w:rFonts w:eastAsia="Times New Roman"/>
        </w:rPr>
      </w:pPr>
      <w:r>
        <w:rPr>
          <w:rFonts w:eastAsia="Times New Roman"/>
        </w:rPr>
        <w:t xml:space="preserve">Ai fini della riuscita dei percorsi di alternanza, tra il tutor interno e il tutor esterno è necessario sviluppare un rapporto di </w:t>
      </w:r>
      <w:r>
        <w:rPr>
          <w:rFonts w:eastAsia="Arial"/>
        </w:rPr>
        <w:t>forte interazione</w:t>
      </w:r>
      <w:r>
        <w:rPr>
          <w:rFonts w:eastAsia="Times New Roman"/>
        </w:rPr>
        <w:t xml:space="preserve"> finalizzato a:</w:t>
      </w:r>
    </w:p>
    <w:p w:rsidR="00051F59" w:rsidRDefault="00051F59" w:rsidP="00051F59">
      <w:pPr>
        <w:pStyle w:val="NormaleWeb"/>
        <w:pBdr>
          <w:top w:val="single" w:sz="4" w:space="1" w:color="auto"/>
          <w:left w:val="single" w:sz="4" w:space="1" w:color="auto"/>
          <w:bottom w:val="single" w:sz="4" w:space="1" w:color="auto"/>
          <w:right w:val="single" w:sz="4" w:space="1" w:color="auto"/>
        </w:pBdr>
        <w:ind w:left="284" w:hanging="284"/>
        <w:jc w:val="both"/>
        <w:rPr>
          <w:rFonts w:eastAsia="Times New Roman"/>
        </w:rPr>
      </w:pPr>
      <w:r>
        <w:rPr>
          <w:rFonts w:eastAsia="Times New Roman"/>
        </w:rPr>
        <w:t xml:space="preserve"> - definire le condizioni organizzative e didattiche favorevoli all’apprendimento sia in termini di orientamento che di competenze;</w:t>
      </w:r>
    </w:p>
    <w:p w:rsidR="00051F59" w:rsidRDefault="00051F59" w:rsidP="00051F59">
      <w:pPr>
        <w:pStyle w:val="NormaleWeb"/>
        <w:pBdr>
          <w:top w:val="single" w:sz="4" w:space="1" w:color="auto"/>
          <w:left w:val="single" w:sz="4" w:space="1" w:color="auto"/>
          <w:bottom w:val="single" w:sz="4" w:space="1" w:color="auto"/>
          <w:right w:val="single" w:sz="4" w:space="1" w:color="auto"/>
        </w:pBdr>
        <w:ind w:left="284" w:hanging="284"/>
        <w:jc w:val="both"/>
        <w:rPr>
          <w:rFonts w:eastAsia="Times New Roman"/>
        </w:rPr>
      </w:pPr>
      <w:r>
        <w:rPr>
          <w:rFonts w:eastAsia="Times New Roman"/>
        </w:rPr>
        <w:t xml:space="preserve"> - garantire il monitoraggio dello stato di avanzamento del percorso, in itinere e nella fase conclusiva, al fine di intervenire tempestivamente su eventuali criticità;</w:t>
      </w:r>
    </w:p>
    <w:p w:rsidR="00051F59" w:rsidRDefault="00051F59" w:rsidP="00051F59">
      <w:pPr>
        <w:pStyle w:val="NormaleWeb"/>
        <w:pBdr>
          <w:top w:val="single" w:sz="4" w:space="1" w:color="auto"/>
          <w:left w:val="single" w:sz="4" w:space="1" w:color="auto"/>
          <w:bottom w:val="single" w:sz="4" w:space="1" w:color="auto"/>
          <w:right w:val="single" w:sz="4" w:space="1" w:color="auto"/>
        </w:pBdr>
        <w:jc w:val="both"/>
        <w:rPr>
          <w:rFonts w:eastAsia="Times New Roman"/>
        </w:rPr>
      </w:pPr>
      <w:r>
        <w:rPr>
          <w:rFonts w:eastAsia="Times New Roman"/>
        </w:rPr>
        <w:t>- verificare il processo di attestazione dell’attività svolta e delle competenze acquisite dallo student</w:t>
      </w:r>
      <w:bookmarkStart w:id="0" w:name="page35"/>
      <w:bookmarkEnd w:id="0"/>
      <w:r>
        <w:rPr>
          <w:rFonts w:eastAsia="Times New Roman"/>
        </w:rPr>
        <w:t>e</w:t>
      </w:r>
    </w:p>
    <w:p w:rsidR="00051F59" w:rsidRDefault="00051F59" w:rsidP="00051F59">
      <w:pPr>
        <w:pStyle w:val="NormaleWeb"/>
        <w:pBdr>
          <w:top w:val="single" w:sz="4" w:space="1" w:color="auto"/>
          <w:left w:val="single" w:sz="4" w:space="1" w:color="auto"/>
          <w:bottom w:val="single" w:sz="4" w:space="1" w:color="auto"/>
          <w:right w:val="single" w:sz="4" w:space="1" w:color="auto"/>
        </w:pBdr>
        <w:jc w:val="both"/>
        <w:rPr>
          <w:rFonts w:eastAsia="Times New Roman"/>
        </w:rPr>
      </w:pPr>
      <w:r>
        <w:rPr>
          <w:rFonts w:eastAsia="Times New Roman"/>
        </w:rPr>
        <w:t xml:space="preserve"> - raccogliere elementi che consentano la riproducibilità delle esperienze e la loro capitalizzazione.</w:t>
      </w:r>
    </w:p>
    <w:p w:rsidR="00051F59" w:rsidRDefault="00051F59" w:rsidP="00051F59">
      <w:pPr>
        <w:tabs>
          <w:tab w:val="left" w:pos="780"/>
        </w:tabs>
        <w:spacing w:after="0" w:line="0" w:lineRule="atLeast"/>
        <w:ind w:left="780"/>
        <w:jc w:val="both"/>
        <w:rPr>
          <w:rFonts w:ascii="Times New Roman" w:eastAsia="Times New Roman" w:hAnsi="Times New Roman" w:cs="Times New Roman"/>
          <w:sz w:val="24"/>
          <w:szCs w:val="24"/>
        </w:rPr>
      </w:pPr>
    </w:p>
    <w:p w:rsidR="00051F59" w:rsidRDefault="00051F59" w:rsidP="00051F59">
      <w:pPr>
        <w:spacing w:after="0" w:line="0" w:lineRule="atLeast"/>
        <w:ind w:left="567" w:hanging="567"/>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6. </w:t>
      </w:r>
      <w:r>
        <w:rPr>
          <w:rFonts w:ascii="Times New Roman" w:eastAsia="Arial" w:hAnsi="Times New Roman" w:cs="Times New Roman"/>
          <w:b/>
          <w:sz w:val="28"/>
          <w:szCs w:val="28"/>
        </w:rPr>
        <w:tab/>
        <w:t>RUOLO DELLE STRUTTURE OSPITANTI NELLA FASE DI PROGETTAZIONE E DI REALIZZAZIONE DELLE ATTIVITA’ PREVISTE DALLE CONVENZIONI</w:t>
      </w:r>
    </w:p>
    <w:p w:rsidR="00653781" w:rsidRDefault="00653781" w:rsidP="00051F59">
      <w:pPr>
        <w:tabs>
          <w:tab w:val="left" w:pos="284"/>
        </w:tabs>
        <w:spacing w:after="0" w:line="0" w:lineRule="atLeast"/>
        <w:ind w:left="284" w:hanging="284"/>
        <w:rPr>
          <w:rFonts w:ascii="Arial" w:eastAsia="Arial" w:hAnsi="Arial"/>
          <w:b/>
          <w:sz w:val="24"/>
        </w:rPr>
      </w:pPr>
    </w:p>
    <w:tbl>
      <w:tblPr>
        <w:tblStyle w:val="Grigliatabella"/>
        <w:tblW w:w="0" w:type="auto"/>
        <w:tblInd w:w="284" w:type="dxa"/>
        <w:tblLook w:val="04A0" w:firstRow="1" w:lastRow="0" w:firstColumn="1" w:lastColumn="0" w:noHBand="0" w:noVBand="1"/>
      </w:tblPr>
      <w:tblGrid>
        <w:gridCol w:w="9570"/>
      </w:tblGrid>
      <w:tr w:rsidR="00653781" w:rsidTr="00653781">
        <w:tc>
          <w:tcPr>
            <w:tcW w:w="9778" w:type="dxa"/>
          </w:tcPr>
          <w:p w:rsidR="00653781" w:rsidRDefault="00653781" w:rsidP="00653781">
            <w:pPr>
              <w:tabs>
                <w:tab w:val="left" w:pos="284"/>
              </w:tabs>
              <w:spacing w:line="0" w:lineRule="atLeast"/>
              <w:ind w:left="284" w:hanging="284"/>
              <w:rPr>
                <w:rFonts w:ascii="Times New Roman" w:eastAsia="Arial" w:hAnsi="Times New Roman" w:cs="Times New Roman"/>
                <w:sz w:val="24"/>
              </w:rPr>
            </w:pPr>
            <w:r>
              <w:rPr>
                <w:rFonts w:ascii="Times New Roman" w:eastAsia="Arial" w:hAnsi="Times New Roman" w:cs="Times New Roman"/>
                <w:sz w:val="24"/>
              </w:rPr>
              <w:t>La struttura ospitante:</w:t>
            </w:r>
          </w:p>
          <w:p w:rsidR="00653781" w:rsidRDefault="00653781" w:rsidP="00653781">
            <w:pPr>
              <w:spacing w:line="51" w:lineRule="exact"/>
              <w:rPr>
                <w:rFonts w:ascii="Times New Roman" w:eastAsia="Times New Roman" w:hAnsi="Times New Roman"/>
              </w:rPr>
            </w:pPr>
          </w:p>
          <w:p w:rsidR="00653781" w:rsidRDefault="00653781" w:rsidP="00653781">
            <w:pPr>
              <w:numPr>
                <w:ilvl w:val="0"/>
                <w:numId w:val="10"/>
              </w:numPr>
              <w:tabs>
                <w:tab w:val="left" w:pos="367"/>
              </w:tabs>
              <w:spacing w:line="271" w:lineRule="auto"/>
              <w:ind w:left="426" w:right="180" w:hanging="313"/>
              <w:jc w:val="both"/>
              <w:rPr>
                <w:rFonts w:ascii="Times New Roman" w:eastAsia="Times New Roman" w:hAnsi="Times New Roman"/>
                <w:sz w:val="24"/>
              </w:rPr>
            </w:pPr>
            <w:r>
              <w:rPr>
                <w:rFonts w:ascii="Times New Roman" w:eastAsia="Times New Roman" w:hAnsi="Times New Roman"/>
                <w:sz w:val="24"/>
              </w:rPr>
              <w:t>garantisce agli studenti, per il tramite del tutor esterno, l’assistenza e la formazione necessarie al buon esito dell’attività di alternanza, nonché la dichiarazione delle competenze acquisite nel contesto di lavoro;</w:t>
            </w:r>
          </w:p>
          <w:p w:rsidR="00653781" w:rsidRDefault="00653781" w:rsidP="00653781">
            <w:pPr>
              <w:spacing w:line="4" w:lineRule="exact"/>
              <w:rPr>
                <w:rFonts w:ascii="Times New Roman" w:eastAsia="Times New Roman" w:hAnsi="Times New Roman"/>
                <w:sz w:val="24"/>
              </w:rPr>
            </w:pPr>
          </w:p>
          <w:p w:rsidR="00653781" w:rsidRDefault="00653781" w:rsidP="00653781">
            <w:pPr>
              <w:numPr>
                <w:ilvl w:val="0"/>
                <w:numId w:val="10"/>
              </w:numPr>
              <w:tabs>
                <w:tab w:val="left" w:pos="380"/>
              </w:tabs>
              <w:spacing w:line="0" w:lineRule="atLeast"/>
              <w:ind w:left="380" w:hanging="267"/>
              <w:jc w:val="both"/>
              <w:rPr>
                <w:rFonts w:ascii="Times New Roman" w:eastAsia="Times New Roman" w:hAnsi="Times New Roman"/>
                <w:sz w:val="24"/>
              </w:rPr>
            </w:pPr>
            <w:r>
              <w:rPr>
                <w:rFonts w:ascii="Times New Roman" w:eastAsia="Times New Roman" w:hAnsi="Times New Roman"/>
                <w:sz w:val="24"/>
              </w:rPr>
              <w:t>garantisce il rispetto delle norme antinfortunistiche e di igiene sul lavoro;</w:t>
            </w:r>
          </w:p>
          <w:p w:rsidR="00653781" w:rsidRDefault="00653781" w:rsidP="00653781">
            <w:pPr>
              <w:spacing w:line="51" w:lineRule="exact"/>
              <w:rPr>
                <w:rFonts w:ascii="Times New Roman" w:eastAsia="Times New Roman" w:hAnsi="Times New Roman"/>
                <w:sz w:val="24"/>
              </w:rPr>
            </w:pPr>
          </w:p>
          <w:p w:rsidR="00653781" w:rsidRDefault="00653781" w:rsidP="00653781">
            <w:pPr>
              <w:numPr>
                <w:ilvl w:val="0"/>
                <w:numId w:val="10"/>
              </w:numPr>
              <w:tabs>
                <w:tab w:val="left" w:pos="372"/>
              </w:tabs>
              <w:spacing w:line="271" w:lineRule="auto"/>
              <w:ind w:left="426" w:right="180" w:hanging="313"/>
              <w:jc w:val="both"/>
              <w:rPr>
                <w:rFonts w:ascii="Times New Roman" w:eastAsia="Times New Roman" w:hAnsi="Times New Roman"/>
                <w:sz w:val="24"/>
              </w:rPr>
            </w:pPr>
            <w:r>
              <w:rPr>
                <w:rFonts w:ascii="Times New Roman" w:eastAsia="Times New Roman" w:hAnsi="Times New Roman"/>
                <w:sz w:val="24"/>
              </w:rPr>
              <w:t>consente al tutor interno di contattare il tutor della struttura ospitante per verificare l’andamento della formazione in contesto lavorativo, per coordinare l’intero percorso formativo e per la stesura della relazione finale;</w:t>
            </w:r>
          </w:p>
          <w:p w:rsidR="00653781" w:rsidRDefault="00653781" w:rsidP="00653781">
            <w:pPr>
              <w:spacing w:line="4" w:lineRule="exact"/>
              <w:rPr>
                <w:rFonts w:ascii="Times New Roman" w:eastAsia="Times New Roman" w:hAnsi="Times New Roman"/>
                <w:sz w:val="24"/>
              </w:rPr>
            </w:pPr>
          </w:p>
          <w:p w:rsidR="00653781" w:rsidRDefault="00653781" w:rsidP="00653781">
            <w:pPr>
              <w:numPr>
                <w:ilvl w:val="0"/>
                <w:numId w:val="10"/>
              </w:numPr>
              <w:tabs>
                <w:tab w:val="left" w:pos="380"/>
              </w:tabs>
              <w:spacing w:line="0" w:lineRule="atLeast"/>
              <w:ind w:left="380" w:hanging="267"/>
              <w:jc w:val="both"/>
              <w:rPr>
                <w:rFonts w:ascii="Times New Roman" w:eastAsia="Times New Roman" w:hAnsi="Times New Roman"/>
                <w:sz w:val="24"/>
              </w:rPr>
            </w:pPr>
            <w:r>
              <w:rPr>
                <w:rFonts w:ascii="Times New Roman" w:eastAsia="Times New Roman" w:hAnsi="Times New Roman"/>
                <w:sz w:val="24"/>
              </w:rPr>
              <w:t>informa il soggetto promotore di qualsiasi incidente accada al beneficiario/ai beneficiari;</w:t>
            </w:r>
          </w:p>
          <w:p w:rsidR="00653781" w:rsidRDefault="00653781" w:rsidP="00653781">
            <w:pPr>
              <w:spacing w:line="51" w:lineRule="exact"/>
              <w:rPr>
                <w:rFonts w:ascii="Times New Roman" w:eastAsia="Times New Roman" w:hAnsi="Times New Roman"/>
                <w:sz w:val="24"/>
              </w:rPr>
            </w:pPr>
          </w:p>
          <w:p w:rsidR="00653781" w:rsidRDefault="00653781" w:rsidP="00653781">
            <w:pPr>
              <w:numPr>
                <w:ilvl w:val="0"/>
                <w:numId w:val="10"/>
              </w:numPr>
              <w:tabs>
                <w:tab w:val="left" w:pos="367"/>
              </w:tabs>
              <w:spacing w:line="271" w:lineRule="auto"/>
              <w:ind w:left="426" w:right="180" w:hanging="313"/>
              <w:jc w:val="both"/>
              <w:rPr>
                <w:rFonts w:ascii="Times New Roman" w:eastAsia="Times New Roman" w:hAnsi="Times New Roman"/>
                <w:sz w:val="24"/>
              </w:rPr>
            </w:pPr>
            <w:r>
              <w:rPr>
                <w:rFonts w:ascii="Times New Roman" w:eastAsia="Times New Roman" w:hAnsi="Times New Roman"/>
                <w:sz w:val="24"/>
              </w:rPr>
              <w:t>individua il tutor esterno in un soggetto che sia competente e adeguatamente formato in materia di sicurezza e salute nei luoghi di lavoro o che si avvalga di professionalità adeguate in materia.</w:t>
            </w:r>
          </w:p>
          <w:p w:rsidR="00653781" w:rsidRDefault="00653781" w:rsidP="00051F59">
            <w:pPr>
              <w:tabs>
                <w:tab w:val="left" w:pos="284"/>
              </w:tabs>
              <w:spacing w:line="0" w:lineRule="atLeast"/>
              <w:rPr>
                <w:rFonts w:ascii="Arial" w:eastAsia="Arial" w:hAnsi="Arial"/>
                <w:b/>
                <w:sz w:val="24"/>
              </w:rPr>
            </w:pPr>
          </w:p>
        </w:tc>
      </w:tr>
    </w:tbl>
    <w:p w:rsidR="00653781" w:rsidRDefault="00653781" w:rsidP="00051F59">
      <w:pPr>
        <w:tabs>
          <w:tab w:val="left" w:pos="284"/>
        </w:tabs>
        <w:spacing w:after="0" w:line="0" w:lineRule="atLeast"/>
        <w:ind w:left="284" w:hanging="284"/>
        <w:rPr>
          <w:rFonts w:ascii="Arial" w:eastAsia="Arial" w:hAnsi="Arial"/>
          <w:b/>
          <w:sz w:val="24"/>
        </w:rPr>
      </w:pPr>
    </w:p>
    <w:p w:rsidR="00051F59" w:rsidRDefault="00051F59" w:rsidP="00051F59">
      <w:pPr>
        <w:tabs>
          <w:tab w:val="left" w:pos="860"/>
        </w:tabs>
        <w:spacing w:after="0" w:line="0" w:lineRule="atLeast"/>
        <w:ind w:left="860"/>
        <w:jc w:val="both"/>
        <w:rPr>
          <w:rFonts w:ascii="Arial" w:eastAsia="Arial" w:hAnsi="Arial"/>
          <w:b/>
          <w:sz w:val="24"/>
        </w:rPr>
      </w:pPr>
    </w:p>
    <w:p w:rsidR="00051F59" w:rsidRDefault="00051F59" w:rsidP="00051F59">
      <w:pPr>
        <w:tabs>
          <w:tab w:val="left" w:pos="860"/>
        </w:tabs>
        <w:spacing w:after="0" w:line="0" w:lineRule="atLeast"/>
        <w:ind w:left="860"/>
        <w:jc w:val="both"/>
        <w:rPr>
          <w:rFonts w:ascii="Arial" w:eastAsia="Arial" w:hAnsi="Arial"/>
          <w:b/>
          <w:sz w:val="24"/>
        </w:rPr>
      </w:pPr>
    </w:p>
    <w:p w:rsidR="00051F59" w:rsidRDefault="00051F59" w:rsidP="00051F59">
      <w:pPr>
        <w:tabs>
          <w:tab w:val="left" w:pos="860"/>
        </w:tabs>
        <w:spacing w:after="0" w:line="0" w:lineRule="atLeast"/>
        <w:ind w:left="860"/>
        <w:jc w:val="both"/>
        <w:rPr>
          <w:rFonts w:ascii="Arial" w:eastAsia="Arial" w:hAnsi="Arial"/>
          <w:b/>
          <w:sz w:val="24"/>
        </w:rPr>
      </w:pPr>
    </w:p>
    <w:p w:rsidR="00051F59" w:rsidRDefault="00051F59" w:rsidP="00051F59">
      <w:pPr>
        <w:tabs>
          <w:tab w:val="left" w:pos="567"/>
        </w:tabs>
        <w:spacing w:after="0" w:line="0" w:lineRule="atLeast"/>
        <w:ind w:left="567" w:hanging="567"/>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7. </w:t>
      </w:r>
      <w:r>
        <w:rPr>
          <w:rFonts w:ascii="Times New Roman" w:eastAsia="Arial" w:hAnsi="Times New Roman" w:cs="Times New Roman"/>
          <w:b/>
          <w:sz w:val="28"/>
          <w:szCs w:val="28"/>
        </w:rPr>
        <w:tab/>
        <w:t>RISULTATI  ATTESI  DALL’ESPERIENZA  DI  ALTERNANZA  IN  COERENZA CON I BISOGNI DEL CONTESTO</w:t>
      </w:r>
    </w:p>
    <w:p w:rsidR="00051F59" w:rsidRDefault="00051F59" w:rsidP="00051F59">
      <w:pPr>
        <w:tabs>
          <w:tab w:val="left" w:pos="284"/>
        </w:tabs>
        <w:spacing w:after="0" w:line="0" w:lineRule="atLeast"/>
        <w:ind w:left="284" w:hanging="284"/>
        <w:jc w:val="both"/>
        <w:rPr>
          <w:rFonts w:ascii="Times New Roman" w:eastAsia="Arial" w:hAnsi="Times New Roman" w:cs="Times New Roman"/>
          <w:b/>
          <w:sz w:val="28"/>
          <w:szCs w:val="28"/>
        </w:rPr>
      </w:pPr>
    </w:p>
    <w:p w:rsidR="00051F59" w:rsidRDefault="00051F59" w:rsidP="00653781">
      <w:pPr>
        <w:pBdr>
          <w:top w:val="single" w:sz="4" w:space="1" w:color="auto"/>
          <w:left w:val="single" w:sz="4" w:space="0" w:color="auto"/>
          <w:bottom w:val="single" w:sz="4" w:space="1" w:color="auto"/>
          <w:right w:val="single" w:sz="4" w:space="4" w:color="auto"/>
        </w:pBdr>
        <w:spacing w:after="0" w:line="0" w:lineRule="atLeast"/>
        <w:ind w:left="142"/>
        <w:jc w:val="both"/>
        <w:rPr>
          <w:rFonts w:ascii="Times New Roman" w:eastAsia="Arial" w:hAnsi="Times New Roman" w:cs="Times New Roman"/>
          <w:sz w:val="24"/>
        </w:rPr>
      </w:pPr>
      <w:r>
        <w:rPr>
          <w:rFonts w:ascii="Times New Roman" w:eastAsia="Arial" w:hAnsi="Times New Roman" w:cs="Times New Roman"/>
          <w:sz w:val="24"/>
        </w:rPr>
        <w:t>L’esperienza di alternanza scuola-lavoro ha come obiettivo principale quello di realizzare un collegamento tra la scuola e il mondo del lavoro e di correlare l’offerta formativa allo sviluppo economico del territorio. L’alternanza si pone come finalità di accrescere la motivazione allo studio, stimolare la crescita professionale e arricchire la formazione scolastica con l’acquisizione di competenze maturate con la pratica orientando la didattica e la formazione alla vocazione produttiva, culturale e sociale del territorio di appartenenza.</w:t>
      </w:r>
    </w:p>
    <w:p w:rsidR="00051F59" w:rsidRDefault="00051F59" w:rsidP="00051F59">
      <w:pPr>
        <w:tabs>
          <w:tab w:val="left" w:pos="0"/>
        </w:tabs>
        <w:spacing w:after="0" w:line="0" w:lineRule="atLeast"/>
        <w:jc w:val="both"/>
        <w:rPr>
          <w:rFonts w:ascii="Times New Roman" w:eastAsia="Arial" w:hAnsi="Times New Roman" w:cs="Times New Roman"/>
          <w:sz w:val="24"/>
        </w:rPr>
      </w:pPr>
    </w:p>
    <w:p w:rsidR="00051F59" w:rsidRDefault="00051F59" w:rsidP="00653781">
      <w:pPr>
        <w:ind w:left="142"/>
        <w:rPr>
          <w:rFonts w:ascii="Times New Roman" w:eastAsia="Arial" w:hAnsi="Times New Roman" w:cs="Times New Roman"/>
          <w:b/>
          <w:sz w:val="28"/>
          <w:szCs w:val="28"/>
        </w:rPr>
      </w:pPr>
      <w:r>
        <w:rPr>
          <w:rFonts w:ascii="Times New Roman" w:eastAsia="Arial" w:hAnsi="Times New Roman" w:cs="Times New Roman"/>
          <w:b/>
          <w:sz w:val="28"/>
          <w:szCs w:val="28"/>
          <w:bdr w:val="none" w:sz="0" w:space="0" w:color="auto" w:frame="1"/>
        </w:rPr>
        <w:br w:type="page"/>
      </w:r>
    </w:p>
    <w:p w:rsidR="00051F59" w:rsidRDefault="00051F59" w:rsidP="00051F59">
      <w:pPr>
        <w:numPr>
          <w:ilvl w:val="0"/>
          <w:numId w:val="11"/>
        </w:numPr>
        <w:tabs>
          <w:tab w:val="left" w:pos="567"/>
        </w:tabs>
        <w:spacing w:after="0" w:line="0" w:lineRule="atLeast"/>
        <w:ind w:left="567" w:hanging="567"/>
        <w:jc w:val="both"/>
        <w:rPr>
          <w:rFonts w:ascii="Times New Roman" w:eastAsia="Arial" w:hAnsi="Times New Roman" w:cs="Times New Roman"/>
          <w:b/>
          <w:sz w:val="28"/>
          <w:szCs w:val="28"/>
        </w:rPr>
      </w:pPr>
      <w:r>
        <w:rPr>
          <w:rFonts w:ascii="Times New Roman" w:eastAsia="Arial" w:hAnsi="Times New Roman" w:cs="Times New Roman"/>
          <w:b/>
          <w:sz w:val="28"/>
          <w:szCs w:val="28"/>
        </w:rPr>
        <w:lastRenderedPageBreak/>
        <w:t>AZIONI, FASI E ARTICOLAZIONI DELL’INTERVENTO PROGETTUALE</w:t>
      </w:r>
    </w:p>
    <w:p w:rsidR="00051F59" w:rsidRDefault="00051F59" w:rsidP="00051F59">
      <w:pPr>
        <w:tabs>
          <w:tab w:val="left" w:pos="567"/>
        </w:tabs>
        <w:spacing w:after="0" w:line="0" w:lineRule="atLeast"/>
        <w:ind w:left="567"/>
        <w:jc w:val="both"/>
        <w:rPr>
          <w:rFonts w:ascii="Times New Roman" w:eastAsia="Arial" w:hAnsi="Times New Roman" w:cs="Times New Roman"/>
          <w:b/>
          <w:sz w:val="28"/>
          <w:szCs w:val="28"/>
        </w:rPr>
      </w:pPr>
    </w:p>
    <w:p w:rsidR="00051F59" w:rsidRDefault="00051F59" w:rsidP="00051F59">
      <w:pPr>
        <w:tabs>
          <w:tab w:val="left" w:pos="0"/>
        </w:tabs>
        <w:spacing w:after="0" w:line="0" w:lineRule="atLeast"/>
        <w:jc w:val="both"/>
        <w:rPr>
          <w:rFonts w:ascii="Times New Roman" w:eastAsia="Times New Roman" w:hAnsi="Times New Roman" w:cs="Times New Roman"/>
          <w:b/>
          <w:bCs/>
          <w:sz w:val="24"/>
          <w:szCs w:val="24"/>
        </w:rPr>
      </w:pPr>
      <w:r>
        <w:rPr>
          <w:rFonts w:ascii="Times New Roman" w:eastAsia="Arial" w:hAnsi="Times New Roman" w:cs="Times New Roman"/>
          <w:sz w:val="24"/>
          <w:szCs w:val="24"/>
        </w:rPr>
        <w:t>Nell’a</w:t>
      </w:r>
      <w:r w:rsidR="00653F53">
        <w:rPr>
          <w:rFonts w:ascii="Times New Roman" w:eastAsia="Arial" w:hAnsi="Times New Roman" w:cs="Times New Roman"/>
          <w:sz w:val="24"/>
          <w:szCs w:val="24"/>
        </w:rPr>
        <w:t>.s. 2016/2017 gli studenti della classe terza di</w:t>
      </w:r>
      <w:r>
        <w:rPr>
          <w:rFonts w:ascii="Times New Roman" w:eastAsia="Arial" w:hAnsi="Times New Roman" w:cs="Times New Roman"/>
          <w:sz w:val="24"/>
          <w:szCs w:val="24"/>
        </w:rPr>
        <w:t xml:space="preserve"> indirizzo </w:t>
      </w:r>
      <w:r w:rsidR="00653F53">
        <w:rPr>
          <w:rFonts w:ascii="Times New Roman" w:eastAsia="Arial" w:hAnsi="Times New Roman" w:cs="Times New Roman"/>
          <w:sz w:val="24"/>
          <w:szCs w:val="24"/>
        </w:rPr>
        <w:t xml:space="preserve">Chimica, Materiali e Biotecnologie </w:t>
      </w:r>
      <w:r>
        <w:rPr>
          <w:rFonts w:ascii="Times New Roman" w:eastAsia="Arial" w:hAnsi="Times New Roman" w:cs="Times New Roman"/>
          <w:sz w:val="24"/>
          <w:szCs w:val="24"/>
        </w:rPr>
        <w:t xml:space="preserve"> effettueranno in orario curriculare ed extracurriculare 100 ore di alternanza scuola-lavoro così organizzate:</w:t>
      </w:r>
      <w:r>
        <w:rPr>
          <w:rFonts w:ascii="Times New Roman" w:hAnsi="Times New Roman"/>
          <w:b/>
          <w:bCs/>
          <w:sz w:val="28"/>
          <w:szCs w:val="28"/>
        </w:rPr>
        <w:t xml:space="preserve"> </w:t>
      </w:r>
    </w:p>
    <w:p w:rsidR="00051F59" w:rsidRDefault="00051F59" w:rsidP="00051F59">
      <w:pPr>
        <w:spacing w:after="0" w:line="240" w:lineRule="auto"/>
        <w:rPr>
          <w:rFonts w:ascii="Times New Roman" w:eastAsia="Times New Roman" w:hAnsi="Times New Roman" w:cs="Times New Roman"/>
          <w:sz w:val="24"/>
          <w:szCs w:val="24"/>
        </w:rPr>
      </w:pPr>
    </w:p>
    <w:tbl>
      <w:tblPr>
        <w:tblW w:w="96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28"/>
        <w:gridCol w:w="1052"/>
        <w:gridCol w:w="3971"/>
        <w:gridCol w:w="2494"/>
      </w:tblGrid>
      <w:tr w:rsidR="00051F59" w:rsidTr="00051F59">
        <w:trPr>
          <w:cantSplit/>
        </w:trPr>
        <w:tc>
          <w:tcPr>
            <w:tcW w:w="9639" w:type="dxa"/>
            <w:gridSpan w:val="4"/>
            <w:tcBorders>
              <w:top w:val="single" w:sz="6" w:space="0" w:color="auto"/>
              <w:left w:val="single" w:sz="6" w:space="0" w:color="auto"/>
              <w:bottom w:val="single" w:sz="6" w:space="0" w:color="auto"/>
              <w:right w:val="single" w:sz="6" w:space="0" w:color="auto"/>
            </w:tcBorders>
            <w:vAlign w:val="center"/>
            <w:hideMark/>
          </w:tcPr>
          <w:p w:rsidR="00051F59" w:rsidRDefault="00051F59">
            <w:pPr>
              <w:spacing w:after="0"/>
              <w:jc w:val="center"/>
              <w:rPr>
                <w:rFonts w:ascii="Times New Roman" w:hAnsi="Times New Roman" w:cs="Times New Roman"/>
                <w:b/>
                <w:i/>
                <w:iCs/>
                <w:sz w:val="24"/>
                <w:szCs w:val="24"/>
              </w:rPr>
            </w:pPr>
            <w:r>
              <w:rPr>
                <w:rFonts w:ascii="Times New Roman" w:hAnsi="Times New Roman" w:cs="Times New Roman"/>
                <w:b/>
                <w:iCs/>
                <w:sz w:val="24"/>
                <w:szCs w:val="24"/>
              </w:rPr>
              <w:t xml:space="preserve">FORMAZIONE IN AULA: 20 ORE  </w:t>
            </w:r>
            <w:r>
              <w:rPr>
                <w:rFonts w:ascii="Times New Roman" w:hAnsi="Times New Roman" w:cs="Times New Roman"/>
                <w:b/>
                <w:i/>
                <w:iCs/>
                <w:sz w:val="24"/>
                <w:szCs w:val="24"/>
              </w:rPr>
              <w:t xml:space="preserve">(avvicinamento al mondo delle imprese) </w:t>
            </w:r>
          </w:p>
        </w:tc>
      </w:tr>
      <w:tr w:rsidR="00051F59" w:rsidTr="00051F59">
        <w:trPr>
          <w:cantSplit/>
        </w:trPr>
        <w:tc>
          <w:tcPr>
            <w:tcW w:w="2127" w:type="dxa"/>
            <w:tcBorders>
              <w:top w:val="single" w:sz="6" w:space="0" w:color="auto"/>
              <w:left w:val="single" w:sz="6" w:space="0" w:color="auto"/>
              <w:bottom w:val="single" w:sz="6" w:space="0" w:color="auto"/>
              <w:right w:val="single" w:sz="6" w:space="0" w:color="auto"/>
            </w:tcBorders>
            <w:hideMark/>
          </w:tcPr>
          <w:p w:rsidR="00051F59" w:rsidRDefault="00051F59">
            <w:pPr>
              <w:spacing w:after="0"/>
              <w:jc w:val="center"/>
              <w:rPr>
                <w:rFonts w:ascii="Times New Roman" w:hAnsi="Times New Roman" w:cs="Times New Roman"/>
                <w:b/>
                <w:i/>
                <w:iCs/>
                <w:sz w:val="24"/>
                <w:szCs w:val="24"/>
              </w:rPr>
            </w:pPr>
            <w:r>
              <w:rPr>
                <w:rFonts w:ascii="Times New Roman" w:hAnsi="Times New Roman" w:cs="Times New Roman"/>
                <w:b/>
                <w:i/>
                <w:iCs/>
                <w:sz w:val="24"/>
                <w:szCs w:val="24"/>
              </w:rPr>
              <w:t>Sequenza</w:t>
            </w:r>
          </w:p>
        </w:tc>
        <w:tc>
          <w:tcPr>
            <w:tcW w:w="1051" w:type="dxa"/>
            <w:tcBorders>
              <w:top w:val="single" w:sz="6" w:space="0" w:color="auto"/>
              <w:left w:val="single" w:sz="6" w:space="0" w:color="auto"/>
              <w:bottom w:val="single" w:sz="6" w:space="0" w:color="auto"/>
              <w:right w:val="single" w:sz="6" w:space="0" w:color="auto"/>
            </w:tcBorders>
            <w:hideMark/>
          </w:tcPr>
          <w:p w:rsidR="00051F59" w:rsidRDefault="00051F59">
            <w:pPr>
              <w:spacing w:after="0"/>
              <w:jc w:val="center"/>
              <w:rPr>
                <w:rFonts w:ascii="Times New Roman" w:hAnsi="Times New Roman" w:cs="Times New Roman"/>
                <w:b/>
                <w:i/>
                <w:iCs/>
                <w:sz w:val="24"/>
                <w:szCs w:val="24"/>
              </w:rPr>
            </w:pPr>
            <w:r>
              <w:rPr>
                <w:rFonts w:ascii="Times New Roman" w:hAnsi="Times New Roman" w:cs="Times New Roman"/>
                <w:b/>
                <w:i/>
                <w:iCs/>
                <w:sz w:val="24"/>
                <w:szCs w:val="24"/>
              </w:rPr>
              <w:t>Durata</w:t>
            </w:r>
          </w:p>
        </w:tc>
        <w:tc>
          <w:tcPr>
            <w:tcW w:w="3969" w:type="dxa"/>
            <w:tcBorders>
              <w:top w:val="single" w:sz="6" w:space="0" w:color="auto"/>
              <w:left w:val="single" w:sz="6" w:space="0" w:color="auto"/>
              <w:bottom w:val="single" w:sz="6" w:space="0" w:color="auto"/>
              <w:right w:val="single" w:sz="6" w:space="0" w:color="auto"/>
            </w:tcBorders>
            <w:hideMark/>
          </w:tcPr>
          <w:p w:rsidR="00051F59" w:rsidRDefault="00051F59">
            <w:pPr>
              <w:spacing w:after="0"/>
              <w:jc w:val="center"/>
              <w:rPr>
                <w:rFonts w:ascii="Times New Roman" w:hAnsi="Times New Roman" w:cs="Times New Roman"/>
                <w:b/>
                <w:i/>
                <w:iCs/>
                <w:sz w:val="24"/>
                <w:szCs w:val="24"/>
              </w:rPr>
            </w:pPr>
            <w:r>
              <w:rPr>
                <w:rFonts w:ascii="Times New Roman" w:hAnsi="Times New Roman" w:cs="Times New Roman"/>
                <w:b/>
                <w:i/>
                <w:iCs/>
                <w:sz w:val="24"/>
                <w:szCs w:val="24"/>
              </w:rPr>
              <w:t>Obiettivi</w:t>
            </w:r>
          </w:p>
        </w:tc>
        <w:tc>
          <w:tcPr>
            <w:tcW w:w="2492" w:type="dxa"/>
            <w:tcBorders>
              <w:top w:val="single" w:sz="6" w:space="0" w:color="auto"/>
              <w:left w:val="single" w:sz="6" w:space="0" w:color="auto"/>
              <w:bottom w:val="single" w:sz="6" w:space="0" w:color="auto"/>
              <w:right w:val="single" w:sz="6" w:space="0" w:color="auto"/>
            </w:tcBorders>
            <w:hideMark/>
          </w:tcPr>
          <w:p w:rsidR="00051F59" w:rsidRDefault="00051F59">
            <w:pPr>
              <w:spacing w:after="0"/>
              <w:jc w:val="center"/>
              <w:rPr>
                <w:rFonts w:ascii="Times New Roman" w:hAnsi="Times New Roman" w:cs="Times New Roman"/>
                <w:b/>
                <w:i/>
                <w:iCs/>
                <w:sz w:val="24"/>
                <w:szCs w:val="24"/>
              </w:rPr>
            </w:pPr>
            <w:r>
              <w:rPr>
                <w:rFonts w:ascii="Times New Roman" w:hAnsi="Times New Roman" w:cs="Times New Roman"/>
                <w:b/>
                <w:i/>
                <w:iCs/>
                <w:sz w:val="24"/>
                <w:szCs w:val="24"/>
              </w:rPr>
              <w:t>Contenuti / Attività</w:t>
            </w:r>
          </w:p>
        </w:tc>
      </w:tr>
      <w:tr w:rsidR="00051F59" w:rsidTr="00051F59">
        <w:trPr>
          <w:cantSplit/>
          <w:trHeight w:val="2210"/>
        </w:trPr>
        <w:tc>
          <w:tcPr>
            <w:tcW w:w="2127" w:type="dxa"/>
            <w:tcBorders>
              <w:top w:val="single" w:sz="6" w:space="0" w:color="auto"/>
              <w:left w:val="single" w:sz="6" w:space="0" w:color="auto"/>
              <w:bottom w:val="single" w:sz="6" w:space="0" w:color="auto"/>
              <w:right w:val="single" w:sz="6" w:space="0" w:color="auto"/>
            </w:tcBorders>
            <w:hideMark/>
          </w:tcPr>
          <w:p w:rsidR="00051F59" w:rsidRDefault="00051F59">
            <w:pPr>
              <w:rPr>
                <w:rFonts w:ascii="Times New Roman" w:hAnsi="Times New Roman" w:cs="Times New Roman"/>
                <w:b/>
                <w:sz w:val="24"/>
                <w:szCs w:val="24"/>
              </w:rPr>
            </w:pPr>
            <w:r>
              <w:rPr>
                <w:rFonts w:ascii="Times New Roman" w:hAnsi="Times New Roman" w:cs="Times New Roman"/>
                <w:b/>
                <w:sz w:val="24"/>
                <w:szCs w:val="24"/>
              </w:rPr>
              <w:t>FASE  I:</w:t>
            </w:r>
          </w:p>
          <w:p w:rsidR="00051F59" w:rsidRDefault="00051F59">
            <w:pPr>
              <w:rPr>
                <w:rFonts w:ascii="Times New Roman" w:hAnsi="Times New Roman" w:cs="Times New Roman"/>
                <w:b/>
                <w:sz w:val="24"/>
                <w:szCs w:val="24"/>
              </w:rPr>
            </w:pPr>
            <w:r>
              <w:rPr>
                <w:rFonts w:ascii="Times New Roman" w:hAnsi="Times New Roman" w:cs="Times New Roman"/>
                <w:b/>
                <w:sz w:val="24"/>
                <w:szCs w:val="24"/>
              </w:rPr>
              <w:t>I -  a</w:t>
            </w:r>
          </w:p>
          <w:p w:rsidR="00051F59" w:rsidRDefault="00051F59">
            <w:pPr>
              <w:rPr>
                <w:rFonts w:ascii="Times New Roman" w:hAnsi="Times New Roman" w:cs="Times New Roman"/>
                <w:sz w:val="24"/>
                <w:szCs w:val="24"/>
              </w:rPr>
            </w:pPr>
            <w:r>
              <w:rPr>
                <w:rFonts w:ascii="Times New Roman" w:hAnsi="Times New Roman" w:cs="Times New Roman"/>
                <w:sz w:val="24"/>
                <w:szCs w:val="24"/>
              </w:rPr>
              <w:t>Informativa agli studenti e alle famiglie. Patto formativo dello studente.</w:t>
            </w:r>
          </w:p>
        </w:tc>
        <w:tc>
          <w:tcPr>
            <w:tcW w:w="1051" w:type="dxa"/>
            <w:tcBorders>
              <w:top w:val="single" w:sz="6" w:space="0" w:color="auto"/>
              <w:left w:val="single" w:sz="6" w:space="0" w:color="auto"/>
              <w:bottom w:val="single" w:sz="6" w:space="0" w:color="auto"/>
              <w:right w:val="single" w:sz="6" w:space="0" w:color="auto"/>
            </w:tcBorders>
            <w:vAlign w:val="center"/>
          </w:tcPr>
          <w:p w:rsidR="00051F59" w:rsidRDefault="00051F59">
            <w:pPr>
              <w:overflowPunct w:val="0"/>
              <w:adjustRightInd w:val="0"/>
              <w:jc w:val="center"/>
              <w:rPr>
                <w:rFonts w:ascii="Times New Roman" w:hAnsi="Times New Roman" w:cs="Times New Roman"/>
                <w:i/>
                <w:iCs/>
                <w:sz w:val="24"/>
                <w:szCs w:val="24"/>
              </w:rPr>
            </w:pPr>
            <w:r>
              <w:rPr>
                <w:rFonts w:ascii="Times New Roman" w:hAnsi="Times New Roman" w:cs="Times New Roman"/>
                <w:i/>
                <w:iCs/>
                <w:sz w:val="24"/>
                <w:szCs w:val="24"/>
              </w:rPr>
              <w:t>2 ore</w:t>
            </w:r>
          </w:p>
          <w:p w:rsidR="00051F59" w:rsidRDefault="00051F59">
            <w:pPr>
              <w:overflowPunct w:val="0"/>
              <w:adjustRightInd w:val="0"/>
              <w:jc w:val="center"/>
              <w:rPr>
                <w:rFonts w:ascii="Times New Roman" w:hAnsi="Times New Roman" w:cs="Times New Roman"/>
                <w:sz w:val="24"/>
                <w:szCs w:val="24"/>
              </w:rPr>
            </w:pPr>
          </w:p>
          <w:p w:rsidR="00051F59" w:rsidRDefault="00051F59">
            <w:pPr>
              <w:spacing w:after="0"/>
              <w:jc w:val="center"/>
              <w:rPr>
                <w:rFonts w:ascii="Times New Roman" w:hAnsi="Times New Roman" w:cs="Times New Roman"/>
                <w:b/>
                <w:i/>
                <w:iCs/>
                <w:sz w:val="24"/>
                <w:szCs w:val="24"/>
              </w:rPr>
            </w:pPr>
          </w:p>
        </w:tc>
        <w:tc>
          <w:tcPr>
            <w:tcW w:w="3969" w:type="dxa"/>
            <w:tcBorders>
              <w:top w:val="single" w:sz="6" w:space="0" w:color="auto"/>
              <w:left w:val="single" w:sz="6" w:space="0" w:color="auto"/>
              <w:bottom w:val="single" w:sz="6" w:space="0" w:color="auto"/>
              <w:right w:val="single" w:sz="6" w:space="0" w:color="auto"/>
            </w:tcBorders>
          </w:tcPr>
          <w:p w:rsidR="00051F59" w:rsidRDefault="00051F59">
            <w:pPr>
              <w:pStyle w:val="Corpodeltesto3"/>
              <w:rPr>
                <w:rFonts w:ascii="Times New Roman" w:hAnsi="Times New Roman" w:cs="Times New Roman"/>
                <w:iCs/>
                <w:sz w:val="24"/>
                <w:szCs w:val="24"/>
              </w:rPr>
            </w:pPr>
            <w:r>
              <w:rPr>
                <w:rFonts w:ascii="Times New Roman" w:hAnsi="Times New Roman" w:cs="Times New Roman"/>
                <w:iCs/>
                <w:sz w:val="24"/>
                <w:szCs w:val="24"/>
              </w:rPr>
              <w:t>Conoscenza e condivisione del progetto di alternanza scuola-lavoro;</w:t>
            </w:r>
          </w:p>
          <w:p w:rsidR="00051F59" w:rsidRDefault="00051F59">
            <w:pPr>
              <w:pStyle w:val="Corpodeltesto3"/>
              <w:rPr>
                <w:rFonts w:ascii="Times New Roman" w:hAnsi="Times New Roman" w:cs="Times New Roman"/>
                <w:iCs/>
                <w:sz w:val="24"/>
                <w:szCs w:val="24"/>
              </w:rPr>
            </w:pPr>
            <w:r>
              <w:rPr>
                <w:rFonts w:ascii="Times New Roman" w:hAnsi="Times New Roman" w:cs="Times New Roman"/>
                <w:iCs/>
                <w:sz w:val="24"/>
                <w:szCs w:val="24"/>
              </w:rPr>
              <w:t>Conoscenza ed accettazione dei contenuti del patto formativo dello studente.</w:t>
            </w:r>
          </w:p>
          <w:p w:rsidR="00051F59" w:rsidRDefault="00051F59">
            <w:pPr>
              <w:spacing w:after="0"/>
              <w:jc w:val="center"/>
              <w:rPr>
                <w:rFonts w:ascii="Times New Roman" w:hAnsi="Times New Roman" w:cs="Times New Roman"/>
                <w:b/>
                <w:i/>
                <w:iCs/>
                <w:sz w:val="24"/>
                <w:szCs w:val="24"/>
              </w:rPr>
            </w:pPr>
          </w:p>
        </w:tc>
        <w:tc>
          <w:tcPr>
            <w:tcW w:w="2492" w:type="dxa"/>
            <w:tcBorders>
              <w:top w:val="single" w:sz="6" w:space="0" w:color="auto"/>
              <w:left w:val="single" w:sz="6" w:space="0" w:color="auto"/>
              <w:bottom w:val="single" w:sz="6" w:space="0" w:color="auto"/>
              <w:right w:val="single" w:sz="6" w:space="0" w:color="auto"/>
            </w:tcBorders>
            <w:hideMark/>
          </w:tcPr>
          <w:p w:rsidR="00051F59" w:rsidRDefault="00051F59">
            <w:pPr>
              <w:pStyle w:val="Corpodeltesto3"/>
              <w:rPr>
                <w:rFonts w:ascii="Times New Roman" w:hAnsi="Times New Roman" w:cs="Times New Roman"/>
                <w:b/>
                <w:i/>
                <w:iCs/>
                <w:sz w:val="24"/>
                <w:szCs w:val="24"/>
              </w:rPr>
            </w:pPr>
            <w:r>
              <w:rPr>
                <w:rFonts w:ascii="Times New Roman" w:hAnsi="Times New Roman" w:cs="Times New Roman"/>
                <w:iCs/>
                <w:sz w:val="24"/>
                <w:szCs w:val="24"/>
              </w:rPr>
              <w:t>Patto formativo.</w:t>
            </w:r>
          </w:p>
        </w:tc>
      </w:tr>
      <w:tr w:rsidR="00051F59" w:rsidTr="00051F59">
        <w:trPr>
          <w:trHeight w:val="1688"/>
        </w:trPr>
        <w:tc>
          <w:tcPr>
            <w:tcW w:w="2127" w:type="dxa"/>
            <w:tcBorders>
              <w:top w:val="single" w:sz="6" w:space="0" w:color="auto"/>
              <w:left w:val="single" w:sz="6" w:space="0" w:color="auto"/>
              <w:bottom w:val="single" w:sz="6" w:space="0" w:color="auto"/>
              <w:right w:val="single" w:sz="6" w:space="0" w:color="auto"/>
            </w:tcBorders>
            <w:hideMark/>
          </w:tcPr>
          <w:p w:rsidR="00051F59" w:rsidRDefault="00051F59">
            <w:pPr>
              <w:rPr>
                <w:rFonts w:ascii="Times New Roman" w:hAnsi="Times New Roman" w:cs="Times New Roman"/>
                <w:b/>
                <w:bCs/>
                <w:sz w:val="24"/>
                <w:szCs w:val="24"/>
              </w:rPr>
            </w:pPr>
            <w:r>
              <w:rPr>
                <w:rFonts w:ascii="Times New Roman" w:hAnsi="Times New Roman" w:cs="Times New Roman"/>
                <w:b/>
                <w:bCs/>
                <w:sz w:val="24"/>
                <w:szCs w:val="24"/>
              </w:rPr>
              <w:t>1 -b</w:t>
            </w:r>
          </w:p>
          <w:p w:rsidR="00051F59" w:rsidRDefault="00051F59">
            <w:pPr>
              <w:rPr>
                <w:rFonts w:ascii="Times New Roman" w:hAnsi="Times New Roman" w:cs="Times New Roman"/>
                <w:bCs/>
                <w:sz w:val="24"/>
                <w:szCs w:val="24"/>
              </w:rPr>
            </w:pPr>
            <w:r>
              <w:rPr>
                <w:rFonts w:ascii="Times New Roman" w:hAnsi="Times New Roman" w:cs="Times New Roman"/>
                <w:bCs/>
                <w:sz w:val="24"/>
                <w:szCs w:val="24"/>
              </w:rPr>
              <w:t>Corso sulla sicurezza nei luoghi di lavoro</w:t>
            </w:r>
          </w:p>
          <w:p w:rsidR="00051F59" w:rsidRDefault="00051F59">
            <w:pPr>
              <w:rPr>
                <w:rFonts w:ascii="Times New Roman" w:hAnsi="Times New Roman" w:cs="Times New Roman"/>
                <w:bCs/>
                <w:sz w:val="24"/>
                <w:szCs w:val="24"/>
              </w:rPr>
            </w:pPr>
            <w:r>
              <w:rPr>
                <w:rFonts w:ascii="Times New Roman" w:hAnsi="Times New Roman" w:cs="Times New Roman"/>
                <w:bCs/>
                <w:sz w:val="24"/>
                <w:szCs w:val="24"/>
              </w:rPr>
              <w:t xml:space="preserve">Test di verifica </w:t>
            </w:r>
          </w:p>
        </w:tc>
        <w:tc>
          <w:tcPr>
            <w:tcW w:w="1051" w:type="dxa"/>
            <w:tcBorders>
              <w:top w:val="single" w:sz="6" w:space="0" w:color="auto"/>
              <w:left w:val="single" w:sz="6" w:space="0" w:color="auto"/>
              <w:bottom w:val="single" w:sz="6" w:space="0" w:color="auto"/>
              <w:right w:val="single" w:sz="6" w:space="0" w:color="auto"/>
            </w:tcBorders>
            <w:vAlign w:val="center"/>
            <w:hideMark/>
          </w:tcPr>
          <w:p w:rsidR="00051F59" w:rsidRDefault="00051F59">
            <w:pPr>
              <w:overflowPunct w:val="0"/>
              <w:adjustRightInd w:val="0"/>
              <w:jc w:val="center"/>
              <w:rPr>
                <w:rFonts w:ascii="Times New Roman" w:hAnsi="Times New Roman" w:cs="Times New Roman"/>
                <w:i/>
                <w:sz w:val="24"/>
                <w:szCs w:val="24"/>
              </w:rPr>
            </w:pPr>
            <w:r>
              <w:rPr>
                <w:rFonts w:ascii="Times New Roman" w:hAnsi="Times New Roman" w:cs="Times New Roman"/>
                <w:i/>
                <w:sz w:val="24"/>
                <w:szCs w:val="24"/>
              </w:rPr>
              <w:t>10 ore</w:t>
            </w:r>
          </w:p>
        </w:tc>
        <w:tc>
          <w:tcPr>
            <w:tcW w:w="3969" w:type="dxa"/>
            <w:tcBorders>
              <w:top w:val="single" w:sz="6" w:space="0" w:color="auto"/>
              <w:left w:val="single" w:sz="6" w:space="0" w:color="auto"/>
              <w:bottom w:val="single" w:sz="6" w:space="0" w:color="auto"/>
              <w:right w:val="single" w:sz="6" w:space="0" w:color="auto"/>
            </w:tcBorders>
            <w:hideMark/>
          </w:tcPr>
          <w:p w:rsidR="00051F59" w:rsidRDefault="00051F59">
            <w:pPr>
              <w:rPr>
                <w:rFonts w:ascii="Times New Roman" w:hAnsi="Times New Roman" w:cs="Times New Roman"/>
                <w:sz w:val="24"/>
                <w:szCs w:val="24"/>
              </w:rPr>
            </w:pPr>
            <w:r>
              <w:rPr>
                <w:rFonts w:ascii="Times New Roman" w:hAnsi="Times New Roman" w:cs="Times New Roman"/>
                <w:sz w:val="24"/>
                <w:szCs w:val="24"/>
              </w:rPr>
              <w:t>Presentare le diverse problematiche della sicurezza sul lavoro.</w:t>
            </w:r>
          </w:p>
          <w:p w:rsidR="00051F59" w:rsidRDefault="00051F59">
            <w:pPr>
              <w:rPr>
                <w:rFonts w:ascii="Times New Roman" w:hAnsi="Times New Roman" w:cs="Times New Roman"/>
                <w:sz w:val="24"/>
                <w:szCs w:val="24"/>
              </w:rPr>
            </w:pPr>
            <w:r>
              <w:rPr>
                <w:rFonts w:ascii="Times New Roman" w:hAnsi="Times New Roman" w:cs="Times New Roman"/>
                <w:sz w:val="24"/>
                <w:szCs w:val="24"/>
              </w:rPr>
              <w:t>Sensibilizzazione al tema della sicurezza sul lavoro.</w:t>
            </w:r>
          </w:p>
        </w:tc>
        <w:tc>
          <w:tcPr>
            <w:tcW w:w="2492" w:type="dxa"/>
            <w:tcBorders>
              <w:top w:val="single" w:sz="6" w:space="0" w:color="auto"/>
              <w:left w:val="single" w:sz="6" w:space="0" w:color="auto"/>
              <w:bottom w:val="single" w:sz="6" w:space="0" w:color="auto"/>
              <w:right w:val="single" w:sz="6" w:space="0" w:color="auto"/>
            </w:tcBorders>
            <w:hideMark/>
          </w:tcPr>
          <w:p w:rsidR="00051F59" w:rsidRDefault="00051F59">
            <w:pPr>
              <w:rPr>
                <w:rFonts w:ascii="Times New Roman" w:hAnsi="Times New Roman" w:cs="Times New Roman"/>
                <w:sz w:val="24"/>
                <w:szCs w:val="24"/>
              </w:rPr>
            </w:pPr>
            <w:r>
              <w:rPr>
                <w:rFonts w:ascii="Times New Roman" w:hAnsi="Times New Roman" w:cs="Times New Roman"/>
                <w:sz w:val="24"/>
                <w:szCs w:val="24"/>
              </w:rPr>
              <w:t>Sicurezza, igiene sul lavoro e gestione delle emergenze.</w:t>
            </w:r>
          </w:p>
        </w:tc>
      </w:tr>
      <w:tr w:rsidR="00051F59" w:rsidTr="00051F59">
        <w:tc>
          <w:tcPr>
            <w:tcW w:w="2127" w:type="dxa"/>
            <w:tcBorders>
              <w:top w:val="single" w:sz="6" w:space="0" w:color="auto"/>
              <w:left w:val="single" w:sz="6" w:space="0" w:color="auto"/>
              <w:bottom w:val="single" w:sz="6" w:space="0" w:color="auto"/>
              <w:right w:val="single" w:sz="6" w:space="0" w:color="auto"/>
            </w:tcBorders>
            <w:hideMark/>
          </w:tcPr>
          <w:p w:rsidR="00051F59" w:rsidRDefault="00051F59">
            <w:pPr>
              <w:rPr>
                <w:rFonts w:ascii="Times New Roman" w:hAnsi="Times New Roman" w:cs="Times New Roman"/>
                <w:b/>
                <w:bCs/>
                <w:sz w:val="24"/>
                <w:szCs w:val="24"/>
              </w:rPr>
            </w:pPr>
            <w:r>
              <w:rPr>
                <w:rFonts w:ascii="Times New Roman" w:hAnsi="Times New Roman" w:cs="Times New Roman"/>
                <w:b/>
                <w:bCs/>
                <w:sz w:val="24"/>
                <w:szCs w:val="24"/>
              </w:rPr>
              <w:t>I-c</w:t>
            </w:r>
          </w:p>
          <w:p w:rsidR="00051F59" w:rsidRDefault="00051F59">
            <w:pPr>
              <w:rPr>
                <w:rFonts w:ascii="Times New Roman" w:hAnsi="Times New Roman" w:cs="Times New Roman"/>
                <w:bCs/>
                <w:sz w:val="24"/>
                <w:szCs w:val="24"/>
              </w:rPr>
            </w:pPr>
            <w:r>
              <w:rPr>
                <w:rFonts w:ascii="Times New Roman" w:hAnsi="Times New Roman" w:cs="Times New Roman"/>
                <w:bCs/>
                <w:sz w:val="24"/>
                <w:szCs w:val="24"/>
              </w:rPr>
              <w:t>Formazione</w:t>
            </w:r>
          </w:p>
        </w:tc>
        <w:tc>
          <w:tcPr>
            <w:tcW w:w="1051" w:type="dxa"/>
            <w:tcBorders>
              <w:top w:val="single" w:sz="6" w:space="0" w:color="auto"/>
              <w:left w:val="single" w:sz="6" w:space="0" w:color="auto"/>
              <w:bottom w:val="single" w:sz="6" w:space="0" w:color="auto"/>
              <w:right w:val="single" w:sz="6" w:space="0" w:color="auto"/>
            </w:tcBorders>
            <w:vAlign w:val="center"/>
            <w:hideMark/>
          </w:tcPr>
          <w:p w:rsidR="00051F59" w:rsidRDefault="00051F59">
            <w:pPr>
              <w:overflowPunct w:val="0"/>
              <w:adjustRightInd w:val="0"/>
              <w:jc w:val="center"/>
              <w:rPr>
                <w:rFonts w:ascii="Times New Roman" w:hAnsi="Times New Roman" w:cs="Times New Roman"/>
                <w:i/>
                <w:sz w:val="24"/>
                <w:szCs w:val="24"/>
              </w:rPr>
            </w:pPr>
            <w:r>
              <w:rPr>
                <w:rFonts w:ascii="Times New Roman" w:hAnsi="Times New Roman" w:cs="Times New Roman"/>
                <w:i/>
                <w:sz w:val="24"/>
                <w:szCs w:val="24"/>
              </w:rPr>
              <w:t>4 ore</w:t>
            </w:r>
          </w:p>
        </w:tc>
        <w:tc>
          <w:tcPr>
            <w:tcW w:w="3969" w:type="dxa"/>
            <w:tcBorders>
              <w:top w:val="single" w:sz="6" w:space="0" w:color="auto"/>
              <w:left w:val="single" w:sz="6" w:space="0" w:color="auto"/>
              <w:bottom w:val="single" w:sz="6" w:space="0" w:color="auto"/>
              <w:right w:val="single" w:sz="6" w:space="0" w:color="auto"/>
            </w:tcBorders>
            <w:hideMark/>
          </w:tcPr>
          <w:p w:rsidR="00051F59" w:rsidRDefault="00051F59">
            <w:pPr>
              <w:rPr>
                <w:rFonts w:ascii="Times New Roman" w:hAnsi="Times New Roman" w:cs="Times New Roman"/>
                <w:sz w:val="24"/>
                <w:szCs w:val="24"/>
              </w:rPr>
            </w:pPr>
            <w:r>
              <w:rPr>
                <w:rFonts w:ascii="Times New Roman" w:hAnsi="Times New Roman" w:cs="Times New Roman"/>
                <w:sz w:val="24"/>
                <w:szCs w:val="24"/>
              </w:rPr>
              <w:t>Partecipazione al convegno sulla sicurezza antincendio e misure di primo soccorso.</w:t>
            </w:r>
          </w:p>
        </w:tc>
        <w:tc>
          <w:tcPr>
            <w:tcW w:w="2492" w:type="dxa"/>
            <w:tcBorders>
              <w:top w:val="single" w:sz="6" w:space="0" w:color="auto"/>
              <w:left w:val="single" w:sz="6" w:space="0" w:color="auto"/>
              <w:bottom w:val="single" w:sz="6" w:space="0" w:color="auto"/>
              <w:right w:val="single" w:sz="6" w:space="0" w:color="auto"/>
            </w:tcBorders>
            <w:hideMark/>
          </w:tcPr>
          <w:p w:rsidR="00051F59" w:rsidRDefault="00051F59">
            <w:pPr>
              <w:rPr>
                <w:rFonts w:ascii="Times New Roman" w:hAnsi="Times New Roman" w:cs="Times New Roman"/>
                <w:sz w:val="24"/>
                <w:szCs w:val="24"/>
              </w:rPr>
            </w:pPr>
            <w:r>
              <w:rPr>
                <w:rFonts w:ascii="Times New Roman" w:hAnsi="Times New Roman" w:cs="Times New Roman"/>
                <w:sz w:val="24"/>
                <w:szCs w:val="24"/>
              </w:rPr>
              <w:t>Approfondimento su tematiche relative alla sicurezza antincendio;</w:t>
            </w:r>
          </w:p>
          <w:p w:rsidR="00051F59" w:rsidRDefault="00051F59">
            <w:pPr>
              <w:rPr>
                <w:rFonts w:ascii="Times New Roman" w:hAnsi="Times New Roman" w:cs="Times New Roman"/>
                <w:sz w:val="24"/>
                <w:szCs w:val="24"/>
              </w:rPr>
            </w:pPr>
            <w:r>
              <w:rPr>
                <w:rFonts w:ascii="Times New Roman" w:hAnsi="Times New Roman" w:cs="Times New Roman"/>
                <w:sz w:val="24"/>
                <w:szCs w:val="24"/>
              </w:rPr>
              <w:t>Uso di un defibrillatore.</w:t>
            </w:r>
          </w:p>
        </w:tc>
      </w:tr>
      <w:tr w:rsidR="00051F59" w:rsidTr="00051F59">
        <w:tc>
          <w:tcPr>
            <w:tcW w:w="2127" w:type="dxa"/>
            <w:tcBorders>
              <w:top w:val="single" w:sz="6" w:space="0" w:color="auto"/>
              <w:left w:val="single" w:sz="6" w:space="0" w:color="auto"/>
              <w:bottom w:val="single" w:sz="6" w:space="0" w:color="auto"/>
              <w:right w:val="single" w:sz="6" w:space="0" w:color="auto"/>
            </w:tcBorders>
            <w:hideMark/>
          </w:tcPr>
          <w:p w:rsidR="00051F59" w:rsidRDefault="00051F59">
            <w:pPr>
              <w:rPr>
                <w:rFonts w:ascii="Times New Roman" w:hAnsi="Times New Roman" w:cs="Times New Roman"/>
                <w:b/>
                <w:bCs/>
                <w:sz w:val="24"/>
                <w:szCs w:val="24"/>
              </w:rPr>
            </w:pPr>
            <w:r>
              <w:rPr>
                <w:rFonts w:ascii="Times New Roman" w:hAnsi="Times New Roman" w:cs="Times New Roman"/>
                <w:b/>
                <w:bCs/>
                <w:sz w:val="24"/>
                <w:szCs w:val="24"/>
              </w:rPr>
              <w:t>I-d</w:t>
            </w:r>
          </w:p>
          <w:p w:rsidR="00051F59" w:rsidRDefault="00051F59">
            <w:pPr>
              <w:rPr>
                <w:rFonts w:ascii="Times New Roman" w:hAnsi="Times New Roman" w:cs="Times New Roman"/>
                <w:bCs/>
                <w:sz w:val="24"/>
                <w:szCs w:val="24"/>
              </w:rPr>
            </w:pPr>
            <w:r>
              <w:rPr>
                <w:rFonts w:ascii="Times New Roman" w:hAnsi="Times New Roman" w:cs="Times New Roman"/>
                <w:bCs/>
                <w:sz w:val="24"/>
                <w:szCs w:val="24"/>
              </w:rPr>
              <w:t xml:space="preserve">Convegno </w:t>
            </w:r>
          </w:p>
        </w:tc>
        <w:tc>
          <w:tcPr>
            <w:tcW w:w="1051" w:type="dxa"/>
            <w:tcBorders>
              <w:top w:val="single" w:sz="6" w:space="0" w:color="auto"/>
              <w:left w:val="single" w:sz="6" w:space="0" w:color="auto"/>
              <w:bottom w:val="single" w:sz="6" w:space="0" w:color="auto"/>
              <w:right w:val="single" w:sz="6" w:space="0" w:color="auto"/>
            </w:tcBorders>
            <w:vAlign w:val="center"/>
            <w:hideMark/>
          </w:tcPr>
          <w:p w:rsidR="00051F59" w:rsidRDefault="00051F59">
            <w:pPr>
              <w:overflowPunct w:val="0"/>
              <w:adjustRightInd w:val="0"/>
              <w:jc w:val="center"/>
              <w:rPr>
                <w:rFonts w:ascii="Times New Roman" w:hAnsi="Times New Roman" w:cs="Times New Roman"/>
                <w:i/>
                <w:sz w:val="24"/>
                <w:szCs w:val="24"/>
              </w:rPr>
            </w:pPr>
            <w:r>
              <w:rPr>
                <w:rFonts w:ascii="Times New Roman" w:hAnsi="Times New Roman" w:cs="Times New Roman"/>
                <w:i/>
                <w:sz w:val="24"/>
                <w:szCs w:val="24"/>
              </w:rPr>
              <w:t>4 ore</w:t>
            </w:r>
          </w:p>
        </w:tc>
        <w:tc>
          <w:tcPr>
            <w:tcW w:w="3969" w:type="dxa"/>
            <w:tcBorders>
              <w:top w:val="single" w:sz="6" w:space="0" w:color="auto"/>
              <w:left w:val="single" w:sz="6" w:space="0" w:color="auto"/>
              <w:bottom w:val="single" w:sz="6" w:space="0" w:color="auto"/>
              <w:right w:val="single" w:sz="6" w:space="0" w:color="auto"/>
            </w:tcBorders>
            <w:hideMark/>
          </w:tcPr>
          <w:p w:rsidR="00051F59" w:rsidRDefault="00051F59">
            <w:pPr>
              <w:rPr>
                <w:rFonts w:ascii="Times New Roman" w:hAnsi="Times New Roman" w:cs="Times New Roman"/>
                <w:sz w:val="24"/>
                <w:szCs w:val="24"/>
              </w:rPr>
            </w:pPr>
            <w:r>
              <w:rPr>
                <w:rFonts w:ascii="Times New Roman" w:hAnsi="Times New Roman" w:cs="Times New Roman"/>
                <w:sz w:val="24"/>
                <w:szCs w:val="24"/>
              </w:rPr>
              <w:t>Incontro con i rappresentanti delle organizzazioni lavorative del territorio.</w:t>
            </w:r>
          </w:p>
        </w:tc>
        <w:tc>
          <w:tcPr>
            <w:tcW w:w="2492" w:type="dxa"/>
            <w:tcBorders>
              <w:top w:val="single" w:sz="6" w:space="0" w:color="auto"/>
              <w:left w:val="single" w:sz="6" w:space="0" w:color="auto"/>
              <w:bottom w:val="single" w:sz="6" w:space="0" w:color="auto"/>
              <w:right w:val="single" w:sz="6" w:space="0" w:color="auto"/>
            </w:tcBorders>
            <w:hideMark/>
          </w:tcPr>
          <w:p w:rsidR="00051F59" w:rsidRDefault="00051F59">
            <w:pPr>
              <w:rPr>
                <w:rFonts w:ascii="Times New Roman" w:hAnsi="Times New Roman" w:cs="Times New Roman"/>
                <w:sz w:val="24"/>
                <w:szCs w:val="24"/>
              </w:rPr>
            </w:pPr>
            <w:r>
              <w:rPr>
                <w:rFonts w:ascii="Times New Roman" w:hAnsi="Times New Roman" w:cs="Times New Roman"/>
                <w:sz w:val="24"/>
                <w:szCs w:val="24"/>
              </w:rPr>
              <w:t>Presentazione delle attività lavorative e delle opportunità di lavoro.</w:t>
            </w:r>
          </w:p>
        </w:tc>
      </w:tr>
      <w:tr w:rsidR="00051F59" w:rsidTr="00051F59">
        <w:tc>
          <w:tcPr>
            <w:tcW w:w="9639" w:type="dxa"/>
            <w:gridSpan w:val="4"/>
            <w:tcBorders>
              <w:top w:val="single" w:sz="6" w:space="0" w:color="auto"/>
              <w:left w:val="single" w:sz="6" w:space="0" w:color="auto"/>
              <w:bottom w:val="single" w:sz="6" w:space="0" w:color="auto"/>
              <w:right w:val="single" w:sz="6" w:space="0" w:color="auto"/>
            </w:tcBorders>
            <w:hideMark/>
          </w:tcPr>
          <w:p w:rsidR="00051F59" w:rsidRDefault="00051F59">
            <w:pPr>
              <w:jc w:val="center"/>
              <w:rPr>
                <w:rFonts w:ascii="Times New Roman" w:hAnsi="Times New Roman" w:cs="Times New Roman"/>
                <w:b/>
                <w:sz w:val="24"/>
                <w:szCs w:val="24"/>
              </w:rPr>
            </w:pPr>
            <w:r>
              <w:rPr>
                <w:rFonts w:ascii="Times New Roman" w:hAnsi="Times New Roman" w:cs="Times New Roman"/>
                <w:b/>
                <w:sz w:val="24"/>
                <w:szCs w:val="24"/>
              </w:rPr>
              <w:t xml:space="preserve">FORMAZIONE IN AZIENDA </w:t>
            </w:r>
          </w:p>
        </w:tc>
      </w:tr>
      <w:tr w:rsidR="00051F59" w:rsidTr="00051F59">
        <w:tc>
          <w:tcPr>
            <w:tcW w:w="2127" w:type="dxa"/>
            <w:tcBorders>
              <w:top w:val="single" w:sz="6" w:space="0" w:color="auto"/>
              <w:left w:val="single" w:sz="6" w:space="0" w:color="auto"/>
              <w:bottom w:val="single" w:sz="6" w:space="0" w:color="auto"/>
              <w:right w:val="single" w:sz="6" w:space="0" w:color="auto"/>
            </w:tcBorders>
            <w:hideMark/>
          </w:tcPr>
          <w:p w:rsidR="00051F59" w:rsidRDefault="00051F59">
            <w:pPr>
              <w:rPr>
                <w:rFonts w:ascii="Times New Roman" w:hAnsi="Times New Roman" w:cs="Times New Roman"/>
                <w:sz w:val="24"/>
                <w:szCs w:val="24"/>
              </w:rPr>
            </w:pPr>
            <w:r>
              <w:rPr>
                <w:rFonts w:ascii="Times New Roman" w:hAnsi="Times New Roman" w:cs="Times New Roman"/>
                <w:b/>
                <w:bCs/>
                <w:sz w:val="24"/>
                <w:szCs w:val="24"/>
              </w:rPr>
              <w:t>Fase II:</w:t>
            </w:r>
            <w:r>
              <w:rPr>
                <w:rFonts w:ascii="Times New Roman" w:hAnsi="Times New Roman" w:cs="Times New Roman"/>
                <w:sz w:val="24"/>
                <w:szCs w:val="24"/>
              </w:rPr>
              <w:t xml:space="preserve"> Inserimento degli studenti in azienda</w:t>
            </w:r>
          </w:p>
        </w:tc>
        <w:tc>
          <w:tcPr>
            <w:tcW w:w="1051" w:type="dxa"/>
            <w:tcBorders>
              <w:top w:val="single" w:sz="6" w:space="0" w:color="auto"/>
              <w:left w:val="single" w:sz="6" w:space="0" w:color="auto"/>
              <w:bottom w:val="single" w:sz="6" w:space="0" w:color="auto"/>
              <w:right w:val="single" w:sz="6" w:space="0" w:color="auto"/>
            </w:tcBorders>
            <w:hideMark/>
          </w:tcPr>
          <w:p w:rsidR="00051F59" w:rsidRDefault="00051F59">
            <w:pPr>
              <w:overflowPunct w:val="0"/>
              <w:adjustRightInd w:val="0"/>
              <w:jc w:val="center"/>
              <w:rPr>
                <w:rFonts w:ascii="Times New Roman" w:hAnsi="Times New Roman" w:cs="Times New Roman"/>
                <w:b/>
                <w:sz w:val="24"/>
                <w:szCs w:val="24"/>
              </w:rPr>
            </w:pPr>
            <w:r>
              <w:rPr>
                <w:rFonts w:ascii="Times New Roman" w:hAnsi="Times New Roman" w:cs="Times New Roman"/>
                <w:b/>
                <w:sz w:val="24"/>
                <w:szCs w:val="24"/>
              </w:rPr>
              <w:t>80 (ore)</w:t>
            </w:r>
          </w:p>
        </w:tc>
        <w:tc>
          <w:tcPr>
            <w:tcW w:w="3969" w:type="dxa"/>
            <w:tcBorders>
              <w:top w:val="single" w:sz="6" w:space="0" w:color="auto"/>
              <w:left w:val="single" w:sz="6" w:space="0" w:color="auto"/>
              <w:bottom w:val="single" w:sz="6" w:space="0" w:color="auto"/>
              <w:right w:val="single" w:sz="6" w:space="0" w:color="auto"/>
            </w:tcBorders>
            <w:hideMark/>
          </w:tcPr>
          <w:p w:rsidR="00051F59" w:rsidRDefault="00051F59">
            <w:pPr>
              <w:rPr>
                <w:rFonts w:ascii="Times New Roman" w:hAnsi="Times New Roman" w:cs="Times New Roman"/>
                <w:sz w:val="24"/>
                <w:szCs w:val="24"/>
              </w:rPr>
            </w:pPr>
            <w:r>
              <w:rPr>
                <w:rFonts w:ascii="Times New Roman" w:hAnsi="Times New Roman" w:cs="Times New Roman"/>
                <w:sz w:val="24"/>
                <w:szCs w:val="24"/>
              </w:rPr>
              <w:t xml:space="preserve">Favorire il processo di sviluppo delle competenze professionali attraverso un vasto programma di alternanza scuola-lavoro. </w:t>
            </w:r>
          </w:p>
          <w:p w:rsidR="00051F59" w:rsidRDefault="00051F59">
            <w:pPr>
              <w:rPr>
                <w:rFonts w:ascii="Times New Roman" w:hAnsi="Times New Roman" w:cs="Times New Roman"/>
                <w:sz w:val="24"/>
                <w:szCs w:val="24"/>
              </w:rPr>
            </w:pPr>
            <w:r>
              <w:rPr>
                <w:rFonts w:ascii="Times New Roman" w:hAnsi="Times New Roman" w:cs="Times New Roman"/>
                <w:sz w:val="24"/>
                <w:szCs w:val="24"/>
              </w:rPr>
              <w:t>Consentire agli studenti la partecipazione alla normale attività lavorativa / di ricerca giornaliera.</w:t>
            </w:r>
          </w:p>
        </w:tc>
        <w:tc>
          <w:tcPr>
            <w:tcW w:w="2492" w:type="dxa"/>
            <w:tcBorders>
              <w:top w:val="single" w:sz="6" w:space="0" w:color="auto"/>
              <w:left w:val="single" w:sz="6" w:space="0" w:color="auto"/>
              <w:bottom w:val="single" w:sz="6" w:space="0" w:color="auto"/>
              <w:right w:val="single" w:sz="6" w:space="0" w:color="auto"/>
            </w:tcBorders>
            <w:hideMark/>
          </w:tcPr>
          <w:p w:rsidR="00051F59" w:rsidRDefault="00051F59">
            <w:pPr>
              <w:rPr>
                <w:rFonts w:ascii="Times New Roman" w:hAnsi="Times New Roman" w:cs="Times New Roman"/>
                <w:sz w:val="24"/>
                <w:szCs w:val="24"/>
              </w:rPr>
            </w:pPr>
            <w:r>
              <w:rPr>
                <w:rFonts w:ascii="Times New Roman" w:hAnsi="Times New Roman" w:cs="Times New Roman"/>
                <w:sz w:val="24"/>
                <w:szCs w:val="24"/>
              </w:rPr>
              <w:t>Affiancamento al personale dell’azienda nei vari reparti.</w:t>
            </w:r>
          </w:p>
        </w:tc>
      </w:tr>
    </w:tbl>
    <w:p w:rsidR="00051F59" w:rsidRDefault="00051F59" w:rsidP="00051F59">
      <w:pPr>
        <w:rPr>
          <w:rFonts w:ascii="Times New Roman" w:eastAsia="Arial" w:hAnsi="Times New Roman" w:cs="Times New Roman"/>
          <w:b/>
          <w:sz w:val="28"/>
          <w:szCs w:val="28"/>
        </w:rPr>
      </w:pPr>
      <w:r>
        <w:rPr>
          <w:rFonts w:ascii="Times New Roman" w:eastAsia="Arial" w:hAnsi="Times New Roman" w:cs="Times New Roman"/>
          <w:b/>
          <w:sz w:val="28"/>
          <w:szCs w:val="28"/>
        </w:rPr>
        <w:lastRenderedPageBreak/>
        <w:t xml:space="preserve">9.  </w:t>
      </w:r>
      <w:r>
        <w:rPr>
          <w:rFonts w:ascii="Times New Roman" w:eastAsia="Arial" w:hAnsi="Times New Roman" w:cs="Times New Roman"/>
          <w:b/>
          <w:sz w:val="28"/>
          <w:szCs w:val="28"/>
        </w:rPr>
        <w:tab/>
        <w:t>DEFINIZIONE DEI TEMPI E DEI LUOGHI</w:t>
      </w:r>
    </w:p>
    <w:p w:rsidR="00653781" w:rsidRDefault="00051F59" w:rsidP="00653781">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ascii="Times New Roman" w:eastAsia="Arial" w:hAnsi="Times New Roman" w:cs="Times New Roman"/>
          <w:sz w:val="24"/>
        </w:rPr>
      </w:pPr>
      <w:r>
        <w:rPr>
          <w:rFonts w:ascii="Times New Roman" w:eastAsia="Arial" w:hAnsi="Times New Roman" w:cs="Times New Roman"/>
          <w:sz w:val="24"/>
        </w:rPr>
        <w:t>Le lezioni di formazione in aula si terranno entro il mese di dicembre e comunque entro la fine del primo quadrimestre preferibilmente di pomeriggio. La formazione in azienda partirà dal mese di febbraio e sarà concordata con i responsabili delle strutture ospitanti approfittando, se possibile, dei periodi di sospensione della didattica.</w:t>
      </w:r>
      <w:r w:rsidR="00653781">
        <w:rPr>
          <w:rFonts w:ascii="Times New Roman" w:eastAsia="Arial" w:hAnsi="Times New Roman" w:cs="Times New Roman"/>
          <w:sz w:val="24"/>
        </w:rPr>
        <w:t xml:space="preserve"> Prevedibilmente lo stage aziendale verrà svolto in orario curriculare ed extracurriculare così come richiesto dagli orari di attività lavorativa delle aziende convenzionate.</w:t>
      </w:r>
    </w:p>
    <w:p w:rsidR="00051F59" w:rsidRDefault="00051F59" w:rsidP="00051F59">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percorso di alternanza scuola-lavoro prevede inoltre una pluralità di tipologie di integrazione con il mondo del lavoro come: incontri con esperti, visite aziendali, ricerca sul campo, partecipazione a convegni su lavoro e territorio, partecipazione a fiere e manifestazioni legate al settore lavorativo di indirizzo, tirocini in aziende anche all’estero a cui gli studenti parteciperanno nei tempi e nei luoghi ad essi dedicati.</w:t>
      </w:r>
    </w:p>
    <w:p w:rsidR="00051F59" w:rsidRDefault="00051F59" w:rsidP="00051F59">
      <w:pPr>
        <w:tabs>
          <w:tab w:val="left" w:pos="0"/>
        </w:tabs>
        <w:spacing w:after="0" w:line="240" w:lineRule="auto"/>
        <w:jc w:val="both"/>
        <w:rPr>
          <w:rFonts w:ascii="Times New Roman" w:eastAsia="Arial" w:hAnsi="Times New Roman" w:cs="Times New Roman"/>
          <w:b/>
          <w:sz w:val="28"/>
          <w:szCs w:val="28"/>
        </w:rPr>
      </w:pPr>
    </w:p>
    <w:p w:rsidR="00051F59" w:rsidRDefault="00051F59" w:rsidP="00051F59">
      <w:pPr>
        <w:tabs>
          <w:tab w:val="left" w:pos="567"/>
        </w:tabs>
        <w:spacing w:after="0" w:line="240" w:lineRule="auto"/>
        <w:ind w:left="567" w:hanging="567"/>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10. </w:t>
      </w:r>
      <w:r>
        <w:rPr>
          <w:rFonts w:ascii="Times New Roman" w:eastAsia="Arial" w:hAnsi="Times New Roman" w:cs="Times New Roman"/>
          <w:b/>
          <w:sz w:val="28"/>
          <w:szCs w:val="28"/>
        </w:rPr>
        <w:tab/>
        <w:t>INIZIATIVE DI ORIENTAMENTO</w:t>
      </w:r>
    </w:p>
    <w:p w:rsidR="00051F59" w:rsidRDefault="00051F59" w:rsidP="00051F59">
      <w:pPr>
        <w:tabs>
          <w:tab w:val="left" w:pos="0"/>
        </w:tabs>
        <w:spacing w:after="0" w:line="240" w:lineRule="auto"/>
        <w:jc w:val="both"/>
        <w:rPr>
          <w:rFonts w:ascii="Arial" w:eastAsia="Arial" w:hAnsi="Arial"/>
          <w:b/>
          <w:sz w:val="24"/>
        </w:rPr>
      </w:pPr>
    </w:p>
    <w:p w:rsidR="00051F59" w:rsidRDefault="00051F59" w:rsidP="00051F59">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sz w:val="24"/>
          <w:szCs w:val="24"/>
        </w:rPr>
        <w:t>Le prime lezioni di formazione in aula previste nelle fasi del progetto sono finalizzate a far c</w:t>
      </w:r>
      <w:r>
        <w:rPr>
          <w:rFonts w:ascii="Times New Roman" w:hAnsi="Times New Roman" w:cs="Times New Roman"/>
          <w:iCs/>
          <w:sz w:val="24"/>
          <w:szCs w:val="24"/>
        </w:rPr>
        <w:t xml:space="preserve">onoscere e a condividere il progetto di alternanza scuola-lavoro, a </w:t>
      </w:r>
      <w:r>
        <w:rPr>
          <w:rFonts w:ascii="Times New Roman" w:eastAsia="Times New Roman" w:hAnsi="Times New Roman" w:cs="Times New Roman"/>
          <w:sz w:val="24"/>
          <w:szCs w:val="24"/>
        </w:rPr>
        <w:t>sensibilizzare gli studenti al mondo del lavoro e a farli riflettere sulle loro aspettative.</w:t>
      </w:r>
    </w:p>
    <w:p w:rsidR="00051F59" w:rsidRDefault="00051F59" w:rsidP="00051F59">
      <w:pPr>
        <w:tabs>
          <w:tab w:val="left" w:pos="0"/>
        </w:tabs>
        <w:spacing w:after="0" w:line="240" w:lineRule="auto"/>
        <w:jc w:val="both"/>
        <w:rPr>
          <w:rFonts w:ascii="Times New Roman" w:eastAsia="Times New Roman" w:hAnsi="Times New Roman" w:cs="Times New Roman"/>
          <w:sz w:val="24"/>
          <w:szCs w:val="24"/>
        </w:rPr>
      </w:pPr>
    </w:p>
    <w:p w:rsidR="00051F59" w:rsidRDefault="00051F59" w:rsidP="00051F59">
      <w:pPr>
        <w:tabs>
          <w:tab w:val="left" w:pos="567"/>
        </w:tabs>
        <w:spacing w:after="0" w:line="240" w:lineRule="auto"/>
        <w:ind w:left="567" w:hanging="567"/>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11. </w:t>
      </w:r>
      <w:r>
        <w:rPr>
          <w:rFonts w:ascii="Times New Roman" w:eastAsia="Arial" w:hAnsi="Times New Roman" w:cs="Times New Roman"/>
          <w:b/>
          <w:sz w:val="28"/>
          <w:szCs w:val="28"/>
        </w:rPr>
        <w:tab/>
        <w:t>PERSONALIZZAZIONE DEI PERCORSI</w:t>
      </w:r>
    </w:p>
    <w:p w:rsidR="00051F59" w:rsidRDefault="00051F59" w:rsidP="00051F59">
      <w:pPr>
        <w:tabs>
          <w:tab w:val="left" w:pos="0"/>
        </w:tabs>
        <w:spacing w:after="0" w:line="240" w:lineRule="auto"/>
        <w:jc w:val="both"/>
        <w:rPr>
          <w:rFonts w:ascii="Times New Roman" w:eastAsia="Arial" w:hAnsi="Times New Roman" w:cs="Times New Roman"/>
          <w:b/>
          <w:sz w:val="28"/>
          <w:szCs w:val="28"/>
        </w:rPr>
      </w:pPr>
    </w:p>
    <w:p w:rsidR="00051F59" w:rsidRDefault="00051F59" w:rsidP="00051F59">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I percorsi formativi in azienda finalizzati all’acquisizione di conoscenze, abilità e competenze professionali, saranno diversificati per singoli studenti o a gruppi, in base alle loro attitudini e ai loro stili cognitivi. In particolare la personalizzazione dei percorsi riguarda studenti con difficoltà nel percorso scolastico che possono scoprire nell’alternanza modi diversi di esprimere le proprie capacità e studenti, al contrario, con elevate capacità di apprendimento. Le strutture ospitanti saranno selezionate in base alle attitudini e agli interessi personali degli studenti.</w:t>
      </w:r>
    </w:p>
    <w:p w:rsidR="00051F59" w:rsidRDefault="00051F59" w:rsidP="00051F59">
      <w:pPr>
        <w:tabs>
          <w:tab w:val="left" w:pos="1000"/>
        </w:tabs>
        <w:spacing w:after="0" w:line="0" w:lineRule="atLeast"/>
        <w:ind w:left="1000"/>
        <w:jc w:val="both"/>
        <w:rPr>
          <w:rFonts w:ascii="Times New Roman" w:eastAsia="Times New Roman" w:hAnsi="Times New Roman" w:cs="Times New Roman"/>
          <w:b/>
          <w:sz w:val="24"/>
          <w:szCs w:val="24"/>
        </w:rPr>
      </w:pPr>
    </w:p>
    <w:p w:rsidR="00051F59" w:rsidRDefault="00051F59" w:rsidP="00051F59">
      <w:pPr>
        <w:tabs>
          <w:tab w:val="left" w:pos="567"/>
        </w:tabs>
        <w:spacing w:after="0" w:line="0" w:lineRule="atLeast"/>
        <w:ind w:left="567" w:hanging="567"/>
        <w:jc w:val="both"/>
        <w:rPr>
          <w:rFonts w:ascii="Times New Roman" w:eastAsia="Arial" w:hAnsi="Times New Roman" w:cs="Times New Roman"/>
          <w:b/>
          <w:sz w:val="28"/>
          <w:szCs w:val="28"/>
        </w:rPr>
      </w:pPr>
      <w:r>
        <w:rPr>
          <w:rFonts w:ascii="Times New Roman" w:eastAsia="Times New Roman" w:hAnsi="Times New Roman" w:cs="Times New Roman"/>
          <w:b/>
          <w:sz w:val="28"/>
          <w:szCs w:val="28"/>
        </w:rPr>
        <w:t xml:space="preserve">12. ATTIVITA’ LABORATORIALI E </w:t>
      </w:r>
      <w:r>
        <w:rPr>
          <w:rFonts w:ascii="Times New Roman" w:eastAsia="Arial" w:hAnsi="Times New Roman" w:cs="Times New Roman"/>
          <w:b/>
          <w:sz w:val="28"/>
          <w:szCs w:val="28"/>
        </w:rPr>
        <w:t>UTILIZZO  DELLE  NUOVE  TECNOLOGIE,  STRUMENTAZIONI  INFORMATICHE, NETWORKING</w:t>
      </w:r>
    </w:p>
    <w:p w:rsidR="00051F59" w:rsidRDefault="00051F59" w:rsidP="00051F59">
      <w:pPr>
        <w:tabs>
          <w:tab w:val="left" w:pos="0"/>
        </w:tabs>
        <w:spacing w:after="0" w:line="0" w:lineRule="atLeast"/>
        <w:jc w:val="both"/>
        <w:rPr>
          <w:rFonts w:ascii="Times New Roman" w:eastAsia="Arial" w:hAnsi="Times New Roman" w:cs="Times New Roman"/>
          <w:b/>
          <w:sz w:val="24"/>
        </w:rPr>
      </w:pPr>
    </w:p>
    <w:p w:rsidR="00051F59" w:rsidRDefault="00051F59" w:rsidP="00051F59">
      <w:pPr>
        <w:pBdr>
          <w:top w:val="single" w:sz="4" w:space="1" w:color="auto"/>
          <w:left w:val="single" w:sz="4" w:space="1" w:color="auto"/>
          <w:bottom w:val="single" w:sz="4" w:space="1" w:color="auto"/>
          <w:right w:val="single" w:sz="4" w:space="1" w:color="auto"/>
        </w:pBdr>
        <w:tabs>
          <w:tab w:val="left" w:pos="0"/>
        </w:tabs>
        <w:spacing w:after="0" w:line="0" w:lineRule="atLeast"/>
        <w:jc w:val="both"/>
        <w:rPr>
          <w:rFonts w:ascii="Times New Roman" w:eastAsia="Times New Roman" w:hAnsi="Times New Roman" w:cs="Times New Roman"/>
          <w:b/>
          <w:sz w:val="24"/>
          <w:szCs w:val="24"/>
        </w:rPr>
      </w:pPr>
      <w:r>
        <w:rPr>
          <w:rFonts w:ascii="Times New Roman" w:eastAsia="Arial" w:hAnsi="Times New Roman" w:cs="Times New Roman"/>
          <w:sz w:val="24"/>
        </w:rPr>
        <w:t>Il progetto di alternanza scuola-lavoro si svolge interamente attraverso attività pratiche e laboratoriali. La formazione in aula viene svolta attraverso l’uso di slides, proiezioni e tecnologie informatiche mentre lo stage in azienda si basa sulla conoscenza e l’uso degli strumenti di lavoro.</w:t>
      </w:r>
    </w:p>
    <w:p w:rsidR="00051F59" w:rsidRDefault="00051F59" w:rsidP="00051F59">
      <w:pPr>
        <w:tabs>
          <w:tab w:val="left" w:pos="0"/>
        </w:tabs>
        <w:spacing w:after="0" w:line="0" w:lineRule="atLeast"/>
        <w:jc w:val="both"/>
        <w:rPr>
          <w:rFonts w:ascii="Times New Roman" w:eastAsia="Times New Roman" w:hAnsi="Times New Roman" w:cs="Times New Roman"/>
          <w:sz w:val="24"/>
          <w:szCs w:val="24"/>
        </w:rPr>
      </w:pPr>
    </w:p>
    <w:p w:rsidR="00051F59" w:rsidRDefault="00051F59" w:rsidP="00051F59">
      <w:pPr>
        <w:tabs>
          <w:tab w:val="left" w:pos="0"/>
        </w:tabs>
        <w:spacing w:after="0" w:line="0" w:lineRule="atLeast"/>
        <w:jc w:val="both"/>
        <w:rPr>
          <w:rFonts w:ascii="Times New Roman" w:eastAsia="Arial" w:hAnsi="Times New Roman" w:cs="Times New Roman"/>
          <w:b/>
          <w:sz w:val="28"/>
          <w:szCs w:val="28"/>
        </w:rPr>
      </w:pPr>
      <w:r>
        <w:rPr>
          <w:rFonts w:ascii="Times New Roman" w:eastAsia="Times New Roman" w:hAnsi="Times New Roman" w:cs="Times New Roman"/>
          <w:b/>
          <w:sz w:val="28"/>
          <w:szCs w:val="28"/>
        </w:rPr>
        <w:t xml:space="preserve">13.   </w:t>
      </w:r>
      <w:r>
        <w:rPr>
          <w:rFonts w:ascii="Times New Roman" w:eastAsia="Arial" w:hAnsi="Times New Roman" w:cs="Times New Roman"/>
          <w:b/>
          <w:sz w:val="28"/>
          <w:szCs w:val="28"/>
        </w:rPr>
        <w:t>MONITORAGGIO DEL PERCORSO FORMATIVO E DEL PROGETTO</w:t>
      </w:r>
    </w:p>
    <w:p w:rsidR="00051F59" w:rsidRDefault="00051F59" w:rsidP="00051F59">
      <w:pPr>
        <w:tabs>
          <w:tab w:val="left" w:pos="284"/>
        </w:tabs>
        <w:spacing w:after="0" w:line="240" w:lineRule="auto"/>
        <w:rPr>
          <w:rFonts w:ascii="Times New Roman" w:eastAsia="Times New Roman" w:hAnsi="Times New Roman" w:cs="Times New Roman"/>
          <w:sz w:val="28"/>
          <w:szCs w:val="28"/>
        </w:rPr>
      </w:pPr>
    </w:p>
    <w:tbl>
      <w:tblPr>
        <w:tblStyle w:val="TableNormal"/>
        <w:tblW w:w="9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60"/>
      </w:tblGrid>
      <w:tr w:rsidR="00051F59" w:rsidTr="00051F59">
        <w:trPr>
          <w:trHeight w:val="300"/>
        </w:trPr>
        <w:tc>
          <w:tcPr>
            <w:tcW w:w="9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51F59" w:rsidRDefault="00051F59">
            <w:pPr>
              <w:jc w:val="both"/>
              <w:rPr>
                <w:sz w:val="28"/>
                <w:szCs w:val="28"/>
              </w:rPr>
            </w:pPr>
            <w:r>
              <w:rPr>
                <w:rFonts w:ascii="Times New Roman" w:eastAsiaTheme="minorHAnsi" w:hAnsi="Times New Roman" w:cs="Times New Roman"/>
                <w:sz w:val="24"/>
                <w:szCs w:val="24"/>
                <w:bdr w:val="none" w:sz="0" w:space="0" w:color="auto" w:frame="1"/>
                <w:lang w:eastAsia="en-US"/>
              </w:rPr>
              <w:t>Il percorso formativo sarà monitorato attraverso l’osservazione e la valutazione, da parte dei tutor aziendali e dei tutor scolastici, sia degli aspetti comportamentali che degli apprendimenti operativi in riferimento al lavoro svolto. Ciò al fine di conseguire una certificazione dei crediti formativi e dei crediti scolastici attraverso il raggiungimento di specifiche competenze professionali e comportamentali. Le certificazioni conseguite dovranno specificare la tipologia dell’attività svolta, le ore di stage, le competenze sviluppate e l’attestato finale deve essere validato da un ente esterno.</w:t>
            </w:r>
            <w:r>
              <w:rPr>
                <w:rFonts w:ascii="Times New Roman" w:eastAsiaTheme="minorHAnsi" w:hAnsi="Times New Roman" w:cs="Times New Roman"/>
                <w:bdr w:val="none" w:sz="0" w:space="0" w:color="auto" w:frame="1"/>
                <w:lang w:eastAsia="en-US"/>
              </w:rPr>
              <w:t xml:space="preserve"> </w:t>
            </w:r>
            <w:r>
              <w:rPr>
                <w:rFonts w:ascii="Times New Roman" w:hAnsi="Times New Roman"/>
                <w:sz w:val="28"/>
                <w:szCs w:val="28"/>
              </w:rPr>
              <w:t xml:space="preserve"> </w:t>
            </w:r>
          </w:p>
        </w:tc>
      </w:tr>
    </w:tbl>
    <w:p w:rsidR="00051F59" w:rsidRDefault="00051F59" w:rsidP="00051F59">
      <w:pPr>
        <w:widowControl w:val="0"/>
        <w:tabs>
          <w:tab w:val="left" w:pos="284"/>
        </w:tabs>
        <w:spacing w:after="0" w:line="240" w:lineRule="auto"/>
        <w:rPr>
          <w:rFonts w:ascii="Times New Roman" w:eastAsia="Times New Roman" w:hAnsi="Times New Roman" w:cs="Times New Roman"/>
          <w:sz w:val="24"/>
          <w:szCs w:val="24"/>
        </w:rPr>
      </w:pPr>
    </w:p>
    <w:p w:rsidR="00051F59" w:rsidRDefault="00051F59" w:rsidP="00051F59">
      <w:pPr>
        <w:spacing w:after="0" w:line="240" w:lineRule="auto"/>
        <w:rPr>
          <w:rFonts w:ascii="Times New Roman" w:hAnsi="Times New Roman"/>
          <w:sz w:val="24"/>
          <w:szCs w:val="24"/>
        </w:rPr>
      </w:pPr>
      <w:r>
        <w:rPr>
          <w:rFonts w:ascii="Times New Roman" w:hAnsi="Times New Roman"/>
          <w:sz w:val="24"/>
          <w:szCs w:val="24"/>
        </w:rPr>
        <w:lastRenderedPageBreak/>
        <w:t xml:space="preserve"> </w:t>
      </w:r>
    </w:p>
    <w:p w:rsidR="00051F59" w:rsidRDefault="00051F59" w:rsidP="00051F59">
      <w:pPr>
        <w:pStyle w:val="Paragrafoelenco"/>
        <w:spacing w:after="0" w:line="240" w:lineRule="auto"/>
        <w:ind w:left="567" w:hanging="567"/>
        <w:rPr>
          <w:rFonts w:ascii="Times New Roman" w:eastAsia="Times New Roman" w:hAnsi="Times New Roman" w:cs="Times New Roman"/>
          <w:b/>
          <w:sz w:val="28"/>
          <w:szCs w:val="28"/>
        </w:rPr>
      </w:pPr>
      <w:r>
        <w:rPr>
          <w:rFonts w:ascii="Times New Roman" w:hAnsi="Times New Roman"/>
          <w:b/>
          <w:sz w:val="28"/>
          <w:szCs w:val="28"/>
        </w:rPr>
        <w:t xml:space="preserve">14.   </w:t>
      </w:r>
      <w:r>
        <w:rPr>
          <w:rFonts w:ascii="Times New Roman" w:hAnsi="Times New Roman"/>
          <w:b/>
          <w:sz w:val="28"/>
          <w:szCs w:val="28"/>
        </w:rPr>
        <w:tab/>
        <w:t xml:space="preserve">COMPETENZE DA ACQUISIRE NEL PERCORSO PROGETTUALE </w:t>
      </w:r>
    </w:p>
    <w:p w:rsidR="00051F59" w:rsidRDefault="00051F59" w:rsidP="00051F59">
      <w:pPr>
        <w:spacing w:after="0" w:line="240" w:lineRule="auto"/>
        <w:rPr>
          <w:rFonts w:ascii="Times New Roman" w:eastAsia="Times New Roman" w:hAnsi="Times New Roman" w:cs="Times New Roman"/>
          <w:sz w:val="24"/>
          <w:szCs w:val="24"/>
        </w:rPr>
      </w:pPr>
    </w:p>
    <w:tbl>
      <w:tblPr>
        <w:tblStyle w:val="TableNormal"/>
        <w:tblW w:w="9645" w:type="dxa"/>
        <w:tblInd w:w="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5"/>
      </w:tblGrid>
      <w:tr w:rsidR="00051F59" w:rsidTr="00051F59">
        <w:trPr>
          <w:trHeight w:val="3591"/>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hideMark/>
          </w:tcPr>
          <w:p w:rsidR="00051F59" w:rsidRDefault="00051F59">
            <w:pPr>
              <w:pStyle w:val="Paragrafoelenco"/>
              <w:widowControl w:val="0"/>
              <w:tabs>
                <w:tab w:val="left" w:pos="1828"/>
              </w:tabs>
              <w:ind w:left="-658"/>
              <w:jc w:val="both"/>
              <w:rPr>
                <w:rFonts w:ascii="Times New Roman" w:hAnsi="Times New Roman"/>
                <w:b/>
                <w:sz w:val="24"/>
                <w:szCs w:val="24"/>
              </w:rPr>
            </w:pPr>
            <w:r>
              <w:rPr>
                <w:rFonts w:ascii="Times New Roman" w:hAnsi="Times New Roman"/>
                <w:sz w:val="24"/>
                <w:szCs w:val="24"/>
              </w:rPr>
              <w:t>Poiché il progetto si svolge nell'arco temporale di tre anni e le conoscenze iniziali degli alunni non permettono una interazione proficua con il luogo di lavoro, si ritiene che un primo approccio sia quello di imparare direttamente dall’esperienza l'organizzazione del lavoro aziendale, le regole e i comportamenti da rispettare sul posto di lavoro. Poi negli anni successivi si provvederà ad integrare le conoscenze e le competenze con le necessità aziendali. Le competenze iniziali da acquisire saranno di natura trasversale:</w:t>
            </w:r>
          </w:p>
          <w:p w:rsidR="00051F59" w:rsidRDefault="00051F59" w:rsidP="00DD127F">
            <w:pPr>
              <w:pStyle w:val="Paragrafoelenco"/>
              <w:widowControl w:val="0"/>
              <w:numPr>
                <w:ilvl w:val="0"/>
                <w:numId w:val="9"/>
              </w:numPr>
              <w:tabs>
                <w:tab w:val="left" w:pos="1828"/>
              </w:tabs>
              <w:ind w:right="912" w:hanging="11"/>
              <w:jc w:val="both"/>
              <w:rPr>
                <w:rFonts w:ascii="Times New Roman" w:hAnsi="Times New Roman"/>
                <w:b/>
                <w:sz w:val="24"/>
                <w:szCs w:val="24"/>
              </w:rPr>
            </w:pPr>
            <w:r>
              <w:rPr>
                <w:rFonts w:ascii="Times New Roman" w:hAnsi="Times New Roman"/>
                <w:sz w:val="24"/>
                <w:szCs w:val="24"/>
              </w:rPr>
              <w:t>Lavorare in gruppo</w:t>
            </w:r>
          </w:p>
          <w:p w:rsidR="00051F59" w:rsidRDefault="00051F59" w:rsidP="00DD127F">
            <w:pPr>
              <w:pStyle w:val="Paragrafoelenco"/>
              <w:widowControl w:val="0"/>
              <w:numPr>
                <w:ilvl w:val="0"/>
                <w:numId w:val="9"/>
              </w:numPr>
              <w:tabs>
                <w:tab w:val="left" w:pos="1828"/>
              </w:tabs>
              <w:ind w:right="912" w:hanging="11"/>
              <w:jc w:val="both"/>
              <w:rPr>
                <w:rFonts w:ascii="Times New Roman" w:hAnsi="Times New Roman"/>
                <w:b/>
                <w:sz w:val="24"/>
                <w:szCs w:val="24"/>
              </w:rPr>
            </w:pPr>
            <w:r>
              <w:rPr>
                <w:rFonts w:ascii="Times New Roman" w:hAnsi="Times New Roman"/>
                <w:sz w:val="24"/>
                <w:szCs w:val="24"/>
              </w:rPr>
              <w:t>Rispettare gli orari di lavoro</w:t>
            </w:r>
          </w:p>
          <w:p w:rsidR="00051F59" w:rsidRDefault="00051F59" w:rsidP="00DD127F">
            <w:pPr>
              <w:pStyle w:val="Paragrafoelenco"/>
              <w:widowControl w:val="0"/>
              <w:numPr>
                <w:ilvl w:val="0"/>
                <w:numId w:val="9"/>
              </w:numPr>
              <w:tabs>
                <w:tab w:val="left" w:pos="1828"/>
              </w:tabs>
              <w:ind w:right="912" w:hanging="11"/>
              <w:jc w:val="both"/>
              <w:rPr>
                <w:rFonts w:ascii="Times New Roman" w:hAnsi="Times New Roman"/>
                <w:b/>
                <w:sz w:val="24"/>
                <w:szCs w:val="24"/>
              </w:rPr>
            </w:pPr>
            <w:r>
              <w:rPr>
                <w:rFonts w:ascii="Times New Roman" w:hAnsi="Times New Roman"/>
                <w:sz w:val="24"/>
                <w:szCs w:val="24"/>
              </w:rPr>
              <w:t>Adattarsi a nuovi ambienti</w:t>
            </w:r>
          </w:p>
          <w:p w:rsidR="00051F59" w:rsidRDefault="00051F59" w:rsidP="00DD127F">
            <w:pPr>
              <w:pStyle w:val="Paragrafoelenco"/>
              <w:widowControl w:val="0"/>
              <w:numPr>
                <w:ilvl w:val="0"/>
                <w:numId w:val="9"/>
              </w:numPr>
              <w:tabs>
                <w:tab w:val="left" w:pos="1828"/>
              </w:tabs>
              <w:ind w:right="912" w:hanging="11"/>
              <w:jc w:val="both"/>
              <w:rPr>
                <w:rFonts w:ascii="Times New Roman" w:hAnsi="Times New Roman"/>
                <w:b/>
                <w:sz w:val="24"/>
                <w:szCs w:val="24"/>
              </w:rPr>
            </w:pPr>
            <w:r>
              <w:rPr>
                <w:rFonts w:ascii="Times New Roman" w:hAnsi="Times New Roman"/>
                <w:sz w:val="24"/>
                <w:szCs w:val="24"/>
              </w:rPr>
              <w:t>Utilizzare risorse organizzative per eseguire il lavoro</w:t>
            </w:r>
          </w:p>
          <w:p w:rsidR="00051F59" w:rsidRDefault="00051F59" w:rsidP="00DD127F">
            <w:pPr>
              <w:pStyle w:val="Paragrafoelenco"/>
              <w:widowControl w:val="0"/>
              <w:numPr>
                <w:ilvl w:val="0"/>
                <w:numId w:val="9"/>
              </w:numPr>
              <w:tabs>
                <w:tab w:val="left" w:pos="1828"/>
              </w:tabs>
              <w:ind w:right="912" w:hanging="11"/>
              <w:jc w:val="both"/>
              <w:rPr>
                <w:rFonts w:ascii="Times New Roman" w:hAnsi="Times New Roman"/>
                <w:b/>
                <w:sz w:val="24"/>
                <w:szCs w:val="24"/>
              </w:rPr>
            </w:pPr>
            <w:r>
              <w:rPr>
                <w:rFonts w:ascii="Times New Roman" w:hAnsi="Times New Roman"/>
                <w:sz w:val="24"/>
                <w:szCs w:val="24"/>
              </w:rPr>
              <w:t>Prendere decisioni in autonomia</w:t>
            </w:r>
          </w:p>
          <w:p w:rsidR="00051F59" w:rsidRDefault="00051F59" w:rsidP="00DD127F">
            <w:pPr>
              <w:pStyle w:val="Paragrafoelenco"/>
              <w:widowControl w:val="0"/>
              <w:numPr>
                <w:ilvl w:val="0"/>
                <w:numId w:val="9"/>
              </w:numPr>
              <w:tabs>
                <w:tab w:val="left" w:pos="1828"/>
              </w:tabs>
              <w:ind w:right="912" w:hanging="11"/>
              <w:jc w:val="both"/>
              <w:rPr>
                <w:rFonts w:ascii="Times New Roman" w:hAnsi="Times New Roman"/>
                <w:b/>
                <w:sz w:val="24"/>
                <w:szCs w:val="24"/>
              </w:rPr>
            </w:pPr>
            <w:r>
              <w:rPr>
                <w:rFonts w:ascii="Times New Roman" w:hAnsi="Times New Roman"/>
                <w:sz w:val="24"/>
                <w:szCs w:val="24"/>
              </w:rPr>
              <w:t>Gestire le attività con autonomia organizzativa</w:t>
            </w:r>
          </w:p>
          <w:p w:rsidR="00051F59" w:rsidRDefault="00051F59" w:rsidP="00DD127F">
            <w:pPr>
              <w:pStyle w:val="Paragrafoelenco"/>
              <w:widowControl w:val="0"/>
              <w:numPr>
                <w:ilvl w:val="0"/>
                <w:numId w:val="9"/>
              </w:numPr>
              <w:tabs>
                <w:tab w:val="left" w:pos="1828"/>
              </w:tabs>
              <w:ind w:right="912" w:hanging="11"/>
              <w:jc w:val="both"/>
              <w:rPr>
                <w:rFonts w:ascii="Times New Roman" w:hAnsi="Times New Roman"/>
                <w:b/>
                <w:sz w:val="24"/>
                <w:szCs w:val="24"/>
              </w:rPr>
            </w:pPr>
            <w:r>
              <w:rPr>
                <w:rFonts w:ascii="Times New Roman" w:hAnsi="Times New Roman"/>
                <w:sz w:val="24"/>
                <w:szCs w:val="24"/>
              </w:rPr>
              <w:t>Rispettare i tempi di consegna del lavoro</w:t>
            </w:r>
          </w:p>
          <w:p w:rsidR="00051F59" w:rsidRDefault="00051F59" w:rsidP="00DD127F">
            <w:pPr>
              <w:pStyle w:val="Paragrafoelenco"/>
              <w:widowControl w:val="0"/>
              <w:numPr>
                <w:ilvl w:val="0"/>
                <w:numId w:val="9"/>
              </w:numPr>
              <w:tabs>
                <w:tab w:val="left" w:pos="1828"/>
              </w:tabs>
              <w:ind w:right="912" w:hanging="11"/>
              <w:jc w:val="both"/>
              <w:rPr>
                <w:rFonts w:ascii="Times New Roman" w:hAnsi="Times New Roman"/>
                <w:b/>
                <w:sz w:val="24"/>
                <w:szCs w:val="24"/>
              </w:rPr>
            </w:pPr>
            <w:r>
              <w:rPr>
                <w:rFonts w:ascii="Times New Roman" w:hAnsi="Times New Roman"/>
                <w:sz w:val="24"/>
                <w:szCs w:val="24"/>
              </w:rPr>
              <w:t>Affrontare gli imprevisti</w:t>
            </w:r>
          </w:p>
          <w:p w:rsidR="00051F59" w:rsidRDefault="00051F59" w:rsidP="00DD127F">
            <w:pPr>
              <w:pStyle w:val="Paragrafoelenco"/>
              <w:widowControl w:val="0"/>
              <w:numPr>
                <w:ilvl w:val="0"/>
                <w:numId w:val="9"/>
              </w:numPr>
              <w:tabs>
                <w:tab w:val="left" w:pos="1828"/>
              </w:tabs>
              <w:ind w:right="912" w:hanging="11"/>
              <w:jc w:val="both"/>
              <w:rPr>
                <w:rFonts w:ascii="Times New Roman" w:hAnsi="Times New Roman"/>
                <w:b/>
                <w:sz w:val="24"/>
                <w:szCs w:val="24"/>
              </w:rPr>
            </w:pPr>
            <w:r>
              <w:rPr>
                <w:rFonts w:ascii="Times New Roman" w:hAnsi="Times New Roman"/>
                <w:sz w:val="24"/>
                <w:szCs w:val="24"/>
              </w:rPr>
              <w:t>Risolvere problemi sul lavoro</w:t>
            </w:r>
          </w:p>
          <w:p w:rsidR="00051F59" w:rsidRDefault="00051F59" w:rsidP="00DD127F">
            <w:pPr>
              <w:pStyle w:val="Paragrafoelenco"/>
              <w:widowControl w:val="0"/>
              <w:numPr>
                <w:ilvl w:val="0"/>
                <w:numId w:val="9"/>
              </w:numPr>
              <w:tabs>
                <w:tab w:val="left" w:pos="1828"/>
              </w:tabs>
              <w:ind w:right="912" w:hanging="11"/>
              <w:jc w:val="both"/>
              <w:rPr>
                <w:rFonts w:ascii="Times New Roman" w:hAnsi="Times New Roman"/>
                <w:b/>
                <w:sz w:val="24"/>
                <w:szCs w:val="24"/>
              </w:rPr>
            </w:pPr>
            <w:r>
              <w:rPr>
                <w:rFonts w:ascii="Times New Roman" w:hAnsi="Times New Roman"/>
                <w:sz w:val="24"/>
                <w:szCs w:val="24"/>
              </w:rPr>
              <w:t>Coordinare gruppi di lavoro</w:t>
            </w:r>
          </w:p>
          <w:p w:rsidR="00051F59" w:rsidRDefault="00051F59" w:rsidP="00DD127F">
            <w:pPr>
              <w:pStyle w:val="Paragrafoelenco"/>
              <w:widowControl w:val="0"/>
              <w:numPr>
                <w:ilvl w:val="0"/>
                <w:numId w:val="9"/>
              </w:numPr>
              <w:tabs>
                <w:tab w:val="left" w:pos="1828"/>
              </w:tabs>
              <w:ind w:right="912" w:hanging="11"/>
              <w:jc w:val="both"/>
              <w:rPr>
                <w:rFonts w:ascii="Times New Roman" w:hAnsi="Times New Roman"/>
                <w:b/>
                <w:sz w:val="24"/>
                <w:szCs w:val="24"/>
              </w:rPr>
            </w:pPr>
            <w:r>
              <w:rPr>
                <w:rFonts w:ascii="Times New Roman" w:hAnsi="Times New Roman"/>
                <w:sz w:val="24"/>
                <w:szCs w:val="24"/>
              </w:rPr>
              <w:t>Risolvere i problemi degli altri</w:t>
            </w:r>
          </w:p>
          <w:p w:rsidR="00051F59" w:rsidRDefault="00051F59" w:rsidP="00DD127F">
            <w:pPr>
              <w:pStyle w:val="Paragrafoelenco"/>
              <w:widowControl w:val="0"/>
              <w:numPr>
                <w:ilvl w:val="0"/>
                <w:numId w:val="9"/>
              </w:numPr>
              <w:tabs>
                <w:tab w:val="left" w:pos="1828"/>
              </w:tabs>
              <w:ind w:right="912" w:hanging="11"/>
              <w:jc w:val="both"/>
              <w:rPr>
                <w:rFonts w:ascii="Times New Roman" w:hAnsi="Times New Roman"/>
                <w:b/>
                <w:sz w:val="24"/>
                <w:szCs w:val="24"/>
              </w:rPr>
            </w:pPr>
            <w:r>
              <w:rPr>
                <w:rFonts w:ascii="Times New Roman" w:hAnsi="Times New Roman"/>
                <w:sz w:val="24"/>
                <w:szCs w:val="24"/>
              </w:rPr>
              <w:t>Adattarsi ai ritmi di lavoro</w:t>
            </w:r>
          </w:p>
          <w:p w:rsidR="00051F59" w:rsidRDefault="00051F59" w:rsidP="00DD127F">
            <w:pPr>
              <w:pStyle w:val="Paragrafoelenco"/>
              <w:widowControl w:val="0"/>
              <w:numPr>
                <w:ilvl w:val="0"/>
                <w:numId w:val="9"/>
              </w:numPr>
              <w:tabs>
                <w:tab w:val="left" w:pos="1828"/>
              </w:tabs>
              <w:ind w:right="912" w:hanging="11"/>
              <w:jc w:val="both"/>
              <w:rPr>
                <w:rFonts w:ascii="Times New Roman" w:hAnsi="Times New Roman"/>
                <w:b/>
                <w:sz w:val="24"/>
                <w:szCs w:val="24"/>
              </w:rPr>
            </w:pPr>
            <w:r>
              <w:rPr>
                <w:rFonts w:ascii="Times New Roman" w:hAnsi="Times New Roman"/>
                <w:sz w:val="24"/>
                <w:szCs w:val="24"/>
              </w:rPr>
              <w:t>Concentrarsi sulle cose da fare</w:t>
            </w:r>
          </w:p>
          <w:p w:rsidR="00051F59" w:rsidRDefault="00051F59" w:rsidP="00DD127F">
            <w:pPr>
              <w:pStyle w:val="Paragrafoelenco"/>
              <w:widowControl w:val="0"/>
              <w:numPr>
                <w:ilvl w:val="0"/>
                <w:numId w:val="9"/>
              </w:numPr>
              <w:tabs>
                <w:tab w:val="left" w:pos="1828"/>
              </w:tabs>
              <w:ind w:right="912" w:hanging="11"/>
              <w:jc w:val="both"/>
              <w:rPr>
                <w:rFonts w:ascii="Times New Roman" w:hAnsi="Times New Roman"/>
                <w:sz w:val="24"/>
                <w:szCs w:val="24"/>
              </w:rPr>
            </w:pPr>
            <w:r>
              <w:rPr>
                <w:rFonts w:ascii="Times New Roman" w:hAnsi="Times New Roman"/>
                <w:sz w:val="24"/>
                <w:szCs w:val="24"/>
              </w:rPr>
              <w:t xml:space="preserve">Acquisizione del linguaggio tecnico </w:t>
            </w:r>
          </w:p>
        </w:tc>
      </w:tr>
    </w:tbl>
    <w:p w:rsidR="00051F59" w:rsidRDefault="00051F59" w:rsidP="00051F59">
      <w:pPr>
        <w:widowControl w:val="0"/>
        <w:spacing w:after="0" w:line="240" w:lineRule="auto"/>
        <w:rPr>
          <w:rFonts w:ascii="Times New Roman" w:eastAsia="Times New Roman" w:hAnsi="Times New Roman" w:cs="Times New Roman"/>
          <w:sz w:val="24"/>
          <w:szCs w:val="24"/>
        </w:rPr>
      </w:pPr>
    </w:p>
    <w:p w:rsidR="00051F59" w:rsidRDefault="00051F59" w:rsidP="00051F59">
      <w:pPr>
        <w:spacing w:after="0" w:line="240" w:lineRule="auto"/>
        <w:rPr>
          <w:rFonts w:ascii="Times New Roman" w:eastAsia="Times New Roman" w:hAnsi="Times New Roman" w:cs="Times New Roman"/>
          <w:sz w:val="24"/>
          <w:szCs w:val="24"/>
        </w:rPr>
      </w:pPr>
    </w:p>
    <w:p w:rsidR="00051F59" w:rsidRDefault="00051F59" w:rsidP="00051F59">
      <w:pPr>
        <w:spacing w:line="0" w:lineRule="atLeast"/>
        <w:ind w:left="567" w:hanging="567"/>
        <w:jc w:val="both"/>
        <w:rPr>
          <w:rFonts w:ascii="Times New Roman" w:eastAsia="Arial" w:hAnsi="Times New Roman" w:cs="Times New Roman"/>
          <w:b/>
          <w:sz w:val="28"/>
          <w:szCs w:val="28"/>
        </w:rPr>
      </w:pPr>
      <w:r>
        <w:rPr>
          <w:rFonts w:ascii="Times New Roman" w:eastAsia="Arial" w:hAnsi="Times New Roman" w:cs="Times New Roman"/>
          <w:b/>
          <w:sz w:val="28"/>
          <w:szCs w:val="28"/>
        </w:rPr>
        <w:t>15. MODALITÀ  DI  CERTIFICAZIONE/ATTESTAZIONE  DELLE  COMPETENZE</w:t>
      </w:r>
    </w:p>
    <w:p w:rsidR="00051F59" w:rsidRDefault="00051F59" w:rsidP="00051F59">
      <w:pPr>
        <w:spacing w:after="0" w:line="266" w:lineRule="auto"/>
        <w:ind w:left="284" w:right="180"/>
        <w:jc w:val="both"/>
        <w:rPr>
          <w:rFonts w:ascii="Times New Roman" w:eastAsia="Times New Roman" w:hAnsi="Times New Roman"/>
          <w:sz w:val="24"/>
        </w:rPr>
      </w:pPr>
    </w:p>
    <w:p w:rsidR="00051F59" w:rsidRDefault="00051F59" w:rsidP="00051F59">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termine dell’esperienza di alternanza scuola-lavoro il tutor interno insieme al tutor esterno </w:t>
      </w:r>
      <w:r>
        <w:rPr>
          <w:rFonts w:ascii="Times New Roman" w:eastAsia="Times New Roman" w:hAnsi="Times New Roman"/>
          <w:sz w:val="24"/>
        </w:rPr>
        <w:t>valutano le competenze acquisite dallo studente e forniscono all’istituzione scolastica gli elementi concordati per verificare l’efficacia del processo formativo. I</w:t>
      </w:r>
      <w:r>
        <w:rPr>
          <w:rFonts w:ascii="Times New Roman" w:eastAsia="Times New Roman" w:hAnsi="Times New Roman" w:cs="Times New Roman"/>
          <w:sz w:val="24"/>
          <w:szCs w:val="24"/>
        </w:rPr>
        <w:t>l consiglio di classe, negli scrutini intermedi e finali e/o entro la data dello scrutinio di ammissione agli esami di Stato, acquisisce la certificazione delle competenze sviluppate attraverso la metodologia dell’alternanza e la inserisce nel curriculum dello studente. Essa concorre alla determinazione del voto di profitto nelle discipline di indirizzo, del voto di condotta e partecipa all’attribuzione del credito scolastico.</w:t>
      </w:r>
    </w:p>
    <w:p w:rsidR="00051F59" w:rsidRDefault="00051F59" w:rsidP="00051F59">
      <w:pPr>
        <w:spacing w:line="0" w:lineRule="atLeast"/>
        <w:rPr>
          <w:rFonts w:ascii="Arial" w:eastAsia="Arial" w:hAnsi="Arial"/>
          <w:b/>
          <w:sz w:val="24"/>
        </w:rPr>
      </w:pPr>
    </w:p>
    <w:p w:rsidR="00747B37" w:rsidRDefault="00747B37" w:rsidP="00747B37">
      <w:pPr>
        <w:spacing w:after="0" w:line="240" w:lineRule="auto"/>
        <w:ind w:left="52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 Funzione Strumentale</w:t>
      </w:r>
    </w:p>
    <w:p w:rsidR="00747B37" w:rsidRDefault="00747B37" w:rsidP="00747B37">
      <w:pPr>
        <w:spacing w:after="0" w:line="240" w:lineRule="auto"/>
        <w:ind w:left="52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Prof.ssa Maria Mongelli</w:t>
      </w:r>
    </w:p>
    <w:p w:rsidR="00051F59" w:rsidRDefault="00051F59" w:rsidP="00051F59">
      <w:pPr>
        <w:spacing w:after="0" w:line="240" w:lineRule="auto"/>
        <w:rPr>
          <w:rFonts w:ascii="Times New Roman" w:eastAsia="Times New Roman" w:hAnsi="Times New Roman" w:cs="Times New Roman"/>
          <w:sz w:val="24"/>
          <w:szCs w:val="24"/>
        </w:rPr>
      </w:pPr>
    </w:p>
    <w:p w:rsidR="00051F59" w:rsidRDefault="00051F59" w:rsidP="00051F59">
      <w:pPr>
        <w:spacing w:after="0" w:line="240" w:lineRule="auto"/>
        <w:ind w:left="360"/>
        <w:rPr>
          <w:rFonts w:ascii="Times New Roman" w:eastAsia="Times New Roman" w:hAnsi="Times New Roman" w:cs="Times New Roman"/>
          <w:sz w:val="24"/>
          <w:szCs w:val="24"/>
        </w:rPr>
      </w:pPr>
    </w:p>
    <w:p w:rsidR="007E1DBA" w:rsidRDefault="007E1DBA"/>
    <w:p w:rsidR="007E1DBA" w:rsidRDefault="007E1DBA" w:rsidP="007E1DBA">
      <w:pPr>
        <w:pStyle w:val="Nessunaspaziatura"/>
        <w:jc w:val="center"/>
        <w:rPr>
          <w:rFonts w:ascii="Times New Roman" w:hAnsi="Times New Roman" w:cs="Times New Roman"/>
          <w:color w:val="auto"/>
          <w:sz w:val="24"/>
          <w:szCs w:val="24"/>
        </w:rPr>
      </w:pPr>
      <w:r>
        <w:tab/>
      </w:r>
      <w:r>
        <w:rPr>
          <w:rFonts w:ascii="Times New Roman" w:hAnsi="Times New Roman" w:cs="Times New Roman"/>
          <w:color w:val="auto"/>
          <w:sz w:val="24"/>
          <w:szCs w:val="24"/>
        </w:rPr>
        <w:t>IL DIRIGENTE SCOLASTICO</w:t>
      </w:r>
    </w:p>
    <w:p w:rsidR="007E1DBA" w:rsidRDefault="007E1DBA" w:rsidP="007E1DBA">
      <w:pPr>
        <w:pStyle w:val="Nessunaspaziatura"/>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Prof. Vitantonio PETRONELLA</w:t>
      </w:r>
    </w:p>
    <w:p w:rsidR="007E1DBA" w:rsidRDefault="007E1DBA" w:rsidP="007E1DBA">
      <w:pPr>
        <w:tabs>
          <w:tab w:val="left" w:pos="3600"/>
        </w:tabs>
        <w:rPr>
          <w:rFonts w:ascii="Cambria" w:hAnsi="Cambria"/>
          <w:i/>
          <w:sz w:val="20"/>
          <w:szCs w:val="20"/>
        </w:rPr>
      </w:pPr>
      <w:r>
        <w:tab/>
      </w:r>
      <w:r>
        <w:t xml:space="preserve">     </w:t>
      </w:r>
      <w:r>
        <w:rPr>
          <w:rFonts w:ascii="Cambria" w:hAnsi="Cambria" w:cs="Arial"/>
          <w:i/>
          <w:color w:val="222222"/>
          <w:sz w:val="20"/>
          <w:szCs w:val="20"/>
          <w:shd w:val="clear" w:color="auto" w:fill="FFFFFF"/>
        </w:rPr>
        <w:t>Firma autografa omessa ai sensi</w:t>
      </w:r>
      <w:r>
        <w:rPr>
          <w:rFonts w:ascii="Cambria" w:hAnsi="Cambria" w:cs="Arial"/>
          <w:i/>
          <w:color w:val="222222"/>
          <w:sz w:val="20"/>
          <w:szCs w:val="20"/>
        </w:rPr>
        <w:br/>
      </w:r>
      <w:r>
        <w:rPr>
          <w:rFonts w:ascii="Cambria" w:hAnsi="Cambria" w:cs="Arial"/>
          <w:i/>
          <w:color w:val="222222"/>
          <w:sz w:val="20"/>
          <w:szCs w:val="20"/>
          <w:shd w:val="clear" w:color="auto" w:fill="FFFFFF"/>
        </w:rPr>
        <w:t xml:space="preserve">                                                                              </w:t>
      </w:r>
      <w:r>
        <w:rPr>
          <w:rFonts w:ascii="Cambria" w:hAnsi="Cambria" w:cs="Arial"/>
          <w:i/>
          <w:color w:val="222222"/>
          <w:sz w:val="20"/>
          <w:szCs w:val="20"/>
          <w:shd w:val="clear" w:color="auto" w:fill="FFFFFF"/>
        </w:rPr>
        <w:t xml:space="preserve">    </w:t>
      </w:r>
      <w:bookmarkStart w:id="1" w:name="_GoBack"/>
      <w:bookmarkEnd w:id="1"/>
      <w:r>
        <w:rPr>
          <w:rFonts w:ascii="Cambria" w:hAnsi="Cambria" w:cs="Arial"/>
          <w:i/>
          <w:color w:val="222222"/>
          <w:sz w:val="20"/>
          <w:szCs w:val="20"/>
          <w:shd w:val="clear" w:color="auto" w:fill="FFFFFF"/>
        </w:rPr>
        <w:t xml:space="preserve">  </w:t>
      </w:r>
      <w:r>
        <w:rPr>
          <w:rFonts w:ascii="Cambria" w:hAnsi="Cambria" w:cs="Arial"/>
          <w:i/>
          <w:color w:val="222222"/>
          <w:sz w:val="20"/>
          <w:szCs w:val="20"/>
          <w:shd w:val="clear" w:color="auto" w:fill="FFFFFF"/>
        </w:rPr>
        <w:t xml:space="preserve">    dell’art. 3 del D. Lgs. n. 39/1993</w:t>
      </w:r>
    </w:p>
    <w:p w:rsidR="00575E69" w:rsidRPr="007E1DBA" w:rsidRDefault="00575E69" w:rsidP="007E1DBA">
      <w:pPr>
        <w:tabs>
          <w:tab w:val="left" w:pos="3540"/>
        </w:tabs>
      </w:pPr>
    </w:p>
    <w:sectPr w:rsidR="00575E69" w:rsidRPr="007E1DBA" w:rsidSect="00575E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4"/>
    <w:multiLevelType w:val="hybridMultilevel"/>
    <w:tmpl w:val="CE10CB6A"/>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54"/>
    <w:multiLevelType w:val="hybridMultilevel"/>
    <w:tmpl w:val="43F1842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AC96325"/>
    <w:multiLevelType w:val="hybridMultilevel"/>
    <w:tmpl w:val="C1D6DBE2"/>
    <w:styleLink w:val="Stileimportato1"/>
    <w:lvl w:ilvl="0" w:tplc="E89C5682">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u w:val="none"/>
        <w:effect w:val="none"/>
        <w:vertAlign w:val="baseline"/>
      </w:rPr>
    </w:lvl>
    <w:lvl w:ilvl="1" w:tplc="53402EBE">
      <w:start w:val="1"/>
      <w:numFmt w:val="lowerLetter"/>
      <w:lvlText w:val="%2."/>
      <w:lvlJc w:val="left"/>
      <w:pPr>
        <w:ind w:left="720" w:hanging="707"/>
      </w:pPr>
      <w:rPr>
        <w:rFonts w:hAnsi="Arial Unicode MS"/>
        <w:caps w:val="0"/>
        <w:smallCaps w:val="0"/>
        <w:strike w:val="0"/>
        <w:dstrike w:val="0"/>
        <w:color w:val="000000"/>
        <w:spacing w:val="0"/>
        <w:w w:val="100"/>
        <w:kern w:val="0"/>
        <w:position w:val="0"/>
        <w:highlight w:val="none"/>
        <w:u w:val="none"/>
        <w:effect w:val="none"/>
        <w:vertAlign w:val="baseline"/>
      </w:rPr>
    </w:lvl>
    <w:lvl w:ilvl="2" w:tplc="7D9C5402">
      <w:start w:val="1"/>
      <w:numFmt w:val="lowerRoman"/>
      <w:lvlText w:val="%3."/>
      <w:lvlJc w:val="left"/>
      <w:pPr>
        <w:tabs>
          <w:tab w:val="left" w:pos="284"/>
        </w:tabs>
        <w:ind w:left="1440" w:hanging="620"/>
      </w:pPr>
      <w:rPr>
        <w:rFonts w:hAnsi="Arial Unicode MS"/>
        <w:caps w:val="0"/>
        <w:smallCaps w:val="0"/>
        <w:strike w:val="0"/>
        <w:dstrike w:val="0"/>
        <w:color w:val="000000"/>
        <w:spacing w:val="0"/>
        <w:w w:val="100"/>
        <w:kern w:val="0"/>
        <w:position w:val="0"/>
        <w:highlight w:val="none"/>
        <w:u w:val="none"/>
        <w:effect w:val="none"/>
        <w:vertAlign w:val="baseline"/>
      </w:rPr>
    </w:lvl>
    <w:lvl w:ilvl="3" w:tplc="3C6C5F6A">
      <w:start w:val="1"/>
      <w:numFmt w:val="decimal"/>
      <w:lvlText w:val="%4."/>
      <w:lvlJc w:val="left"/>
      <w:pPr>
        <w:tabs>
          <w:tab w:val="left" w:pos="284"/>
        </w:tabs>
        <w:ind w:left="2160" w:hanging="683"/>
      </w:pPr>
      <w:rPr>
        <w:rFonts w:hAnsi="Arial Unicode MS"/>
        <w:caps w:val="0"/>
        <w:smallCaps w:val="0"/>
        <w:strike w:val="0"/>
        <w:dstrike w:val="0"/>
        <w:color w:val="000000"/>
        <w:spacing w:val="0"/>
        <w:w w:val="100"/>
        <w:kern w:val="0"/>
        <w:position w:val="0"/>
        <w:highlight w:val="none"/>
        <w:u w:val="none"/>
        <w:effect w:val="none"/>
        <w:vertAlign w:val="baseline"/>
      </w:rPr>
    </w:lvl>
    <w:lvl w:ilvl="4" w:tplc="FB602134">
      <w:start w:val="1"/>
      <w:numFmt w:val="lowerLetter"/>
      <w:lvlText w:val="%5."/>
      <w:lvlJc w:val="left"/>
      <w:pPr>
        <w:tabs>
          <w:tab w:val="left" w:pos="284"/>
        </w:tabs>
        <w:ind w:left="2880" w:hanging="671"/>
      </w:pPr>
      <w:rPr>
        <w:rFonts w:hAnsi="Arial Unicode MS"/>
        <w:caps w:val="0"/>
        <w:smallCaps w:val="0"/>
        <w:strike w:val="0"/>
        <w:dstrike w:val="0"/>
        <w:color w:val="000000"/>
        <w:spacing w:val="0"/>
        <w:w w:val="100"/>
        <w:kern w:val="0"/>
        <w:position w:val="0"/>
        <w:highlight w:val="none"/>
        <w:u w:val="none"/>
        <w:effect w:val="none"/>
        <w:vertAlign w:val="baseline"/>
      </w:rPr>
    </w:lvl>
    <w:lvl w:ilvl="5" w:tplc="52C484C2">
      <w:start w:val="1"/>
      <w:numFmt w:val="lowerRoman"/>
      <w:lvlText w:val="%6."/>
      <w:lvlJc w:val="left"/>
      <w:pPr>
        <w:tabs>
          <w:tab w:val="left" w:pos="284"/>
        </w:tabs>
        <w:ind w:left="3600" w:hanging="584"/>
      </w:pPr>
      <w:rPr>
        <w:rFonts w:hAnsi="Arial Unicode MS"/>
        <w:caps w:val="0"/>
        <w:smallCaps w:val="0"/>
        <w:strike w:val="0"/>
        <w:dstrike w:val="0"/>
        <w:color w:val="000000"/>
        <w:spacing w:val="0"/>
        <w:w w:val="100"/>
        <w:kern w:val="0"/>
        <w:position w:val="0"/>
        <w:highlight w:val="none"/>
        <w:u w:val="none"/>
        <w:effect w:val="none"/>
        <w:vertAlign w:val="baseline"/>
      </w:rPr>
    </w:lvl>
    <w:lvl w:ilvl="6" w:tplc="AF467F00">
      <w:start w:val="1"/>
      <w:numFmt w:val="decimal"/>
      <w:lvlText w:val="%7."/>
      <w:lvlJc w:val="left"/>
      <w:pPr>
        <w:tabs>
          <w:tab w:val="left" w:pos="284"/>
        </w:tabs>
        <w:ind w:left="4320" w:hanging="647"/>
      </w:pPr>
      <w:rPr>
        <w:rFonts w:hAnsi="Arial Unicode MS"/>
        <w:caps w:val="0"/>
        <w:smallCaps w:val="0"/>
        <w:strike w:val="0"/>
        <w:dstrike w:val="0"/>
        <w:color w:val="000000"/>
        <w:spacing w:val="0"/>
        <w:w w:val="100"/>
        <w:kern w:val="0"/>
        <w:position w:val="0"/>
        <w:highlight w:val="none"/>
        <w:u w:val="none"/>
        <w:effect w:val="none"/>
        <w:vertAlign w:val="baseline"/>
      </w:rPr>
    </w:lvl>
    <w:lvl w:ilvl="7" w:tplc="B966F3A0">
      <w:start w:val="1"/>
      <w:numFmt w:val="lowerLetter"/>
      <w:lvlText w:val="%8."/>
      <w:lvlJc w:val="left"/>
      <w:pPr>
        <w:tabs>
          <w:tab w:val="left" w:pos="284"/>
        </w:tabs>
        <w:ind w:left="5040" w:hanging="635"/>
      </w:pPr>
      <w:rPr>
        <w:rFonts w:hAnsi="Arial Unicode MS"/>
        <w:caps w:val="0"/>
        <w:smallCaps w:val="0"/>
        <w:strike w:val="0"/>
        <w:dstrike w:val="0"/>
        <w:color w:val="000000"/>
        <w:spacing w:val="0"/>
        <w:w w:val="100"/>
        <w:kern w:val="0"/>
        <w:position w:val="0"/>
        <w:highlight w:val="none"/>
        <w:u w:val="none"/>
        <w:effect w:val="none"/>
        <w:vertAlign w:val="baseline"/>
      </w:rPr>
    </w:lvl>
    <w:lvl w:ilvl="8" w:tplc="EF6A6260">
      <w:start w:val="1"/>
      <w:numFmt w:val="lowerRoman"/>
      <w:lvlText w:val="%9."/>
      <w:lvlJc w:val="left"/>
      <w:pPr>
        <w:tabs>
          <w:tab w:val="left" w:pos="284"/>
        </w:tabs>
        <w:ind w:left="5760" w:hanging="54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 w15:restartNumberingAfterBreak="0">
    <w:nsid w:val="202E3695"/>
    <w:multiLevelType w:val="hybridMultilevel"/>
    <w:tmpl w:val="45D0A0F4"/>
    <w:lvl w:ilvl="0" w:tplc="91F4D884">
      <w:start w:val="1"/>
      <w:numFmt w:val="bullet"/>
      <w:lvlText w:val=""/>
      <w:lvlJc w:val="left"/>
      <w:pPr>
        <w:ind w:left="141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4AF781C"/>
    <w:multiLevelType w:val="hybridMultilevel"/>
    <w:tmpl w:val="C1D6DBE2"/>
    <w:numStyleLink w:val="Stileimportato1"/>
  </w:abstractNum>
  <w:abstractNum w:abstractNumId="5" w15:restartNumberingAfterBreak="0">
    <w:nsid w:val="3F0F5435"/>
    <w:multiLevelType w:val="hybridMultilevel"/>
    <w:tmpl w:val="57B64074"/>
    <w:lvl w:ilvl="0" w:tplc="1108C868">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E494AF4C">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9B76A3B6">
      <w:start w:val="1"/>
      <w:numFmt w:val="lowerRoman"/>
      <w:lvlText w:val="%3."/>
      <w:lvlJc w:val="left"/>
      <w:pPr>
        <w:ind w:left="2520" w:hanging="282"/>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F774B658">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C0B4327C">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277C2B84">
      <w:start w:val="1"/>
      <w:numFmt w:val="lowerRoman"/>
      <w:lvlText w:val="%6."/>
      <w:lvlJc w:val="left"/>
      <w:pPr>
        <w:ind w:left="4680" w:hanging="282"/>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C91E3E26">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964C4728">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1E4CBF42">
      <w:start w:val="1"/>
      <w:numFmt w:val="lowerRoman"/>
      <w:lvlText w:val="%9."/>
      <w:lvlJc w:val="left"/>
      <w:pPr>
        <w:ind w:left="6840" w:hanging="282"/>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55F55572"/>
    <w:multiLevelType w:val="hybridMultilevel"/>
    <w:tmpl w:val="6E621F0A"/>
    <w:lvl w:ilvl="0" w:tplc="06F40CDC">
      <w:start w:val="1"/>
      <w:numFmt w:val="bullet"/>
      <w:lvlText w:val="•"/>
      <w:lvlJc w:val="left"/>
      <w:pPr>
        <w:ind w:left="1776"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9DE02836">
      <w:start w:val="1"/>
      <w:numFmt w:val="bullet"/>
      <w:lvlText w:val="o"/>
      <w:lvlJc w:val="left"/>
      <w:pPr>
        <w:ind w:left="249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CCCF25A">
      <w:start w:val="1"/>
      <w:numFmt w:val="bullet"/>
      <w:lvlText w:val="▪"/>
      <w:lvlJc w:val="left"/>
      <w:pPr>
        <w:ind w:left="321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9ECDE20">
      <w:start w:val="1"/>
      <w:numFmt w:val="bullet"/>
      <w:lvlText w:val="•"/>
      <w:lvlJc w:val="left"/>
      <w:pPr>
        <w:ind w:left="3936"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24427E6C">
      <w:start w:val="1"/>
      <w:numFmt w:val="bullet"/>
      <w:lvlText w:val="o"/>
      <w:lvlJc w:val="left"/>
      <w:pPr>
        <w:ind w:left="46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90384716">
      <w:start w:val="1"/>
      <w:numFmt w:val="bullet"/>
      <w:lvlText w:val="▪"/>
      <w:lvlJc w:val="left"/>
      <w:pPr>
        <w:ind w:left="53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69F67A84">
      <w:start w:val="1"/>
      <w:numFmt w:val="bullet"/>
      <w:lvlText w:val="•"/>
      <w:lvlJc w:val="left"/>
      <w:pPr>
        <w:ind w:left="6096"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8E29204">
      <w:start w:val="1"/>
      <w:numFmt w:val="bullet"/>
      <w:lvlText w:val="o"/>
      <w:lvlJc w:val="left"/>
      <w:pPr>
        <w:ind w:left="681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47F288F0">
      <w:start w:val="1"/>
      <w:numFmt w:val="bullet"/>
      <w:lvlText w:val="▪"/>
      <w:lvlJc w:val="left"/>
      <w:pPr>
        <w:ind w:left="753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7DE45AAB"/>
    <w:multiLevelType w:val="hybridMultilevel"/>
    <w:tmpl w:val="36745D3C"/>
    <w:lvl w:ilvl="0" w:tplc="36804F4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34444A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BBB47DD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73CA6D1A">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F685DDC">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3DC6492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4E5ECB5E">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731681C2">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63E0B44">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 w:ilvl="0" w:tplc="4C4C5EC6">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39027F26">
        <w:start w:val="1"/>
        <w:numFmt w:val="lowerLetter"/>
        <w:lvlText w:val="%2."/>
        <w:lvlJc w:val="left"/>
        <w:pPr>
          <w:ind w:left="720" w:hanging="69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3A60F29A">
        <w:start w:val="1"/>
        <w:numFmt w:val="lowerRoman"/>
        <w:lvlText w:val="%3."/>
        <w:lvlJc w:val="left"/>
        <w:pPr>
          <w:tabs>
            <w:tab w:val="left" w:pos="284"/>
          </w:tabs>
          <w:ind w:left="1440" w:hanging="60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A582E63E">
        <w:start w:val="1"/>
        <w:numFmt w:val="decimal"/>
        <w:lvlText w:val="%4."/>
        <w:lvlJc w:val="left"/>
        <w:pPr>
          <w:tabs>
            <w:tab w:val="left" w:pos="284"/>
          </w:tabs>
          <w:ind w:left="2160" w:hanging="6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9B0461DC">
        <w:start w:val="1"/>
        <w:numFmt w:val="lowerLetter"/>
        <w:lvlText w:val="%5."/>
        <w:lvlJc w:val="left"/>
        <w:pPr>
          <w:tabs>
            <w:tab w:val="left" w:pos="284"/>
          </w:tabs>
          <w:ind w:left="2880" w:hanging="6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BE86B356">
        <w:start w:val="1"/>
        <w:numFmt w:val="lowerRoman"/>
        <w:lvlText w:val="%6."/>
        <w:lvlJc w:val="left"/>
        <w:pPr>
          <w:tabs>
            <w:tab w:val="left" w:pos="284"/>
          </w:tabs>
          <w:ind w:left="3600" w:hanging="57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99C48664">
        <w:start w:val="1"/>
        <w:numFmt w:val="decimal"/>
        <w:lvlText w:val="%7."/>
        <w:lvlJc w:val="left"/>
        <w:pPr>
          <w:tabs>
            <w:tab w:val="left" w:pos="284"/>
          </w:tabs>
          <w:ind w:left="4320" w:hanging="63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53463852">
        <w:start w:val="1"/>
        <w:numFmt w:val="lowerLetter"/>
        <w:lvlText w:val="%8."/>
        <w:lvlJc w:val="left"/>
        <w:pPr>
          <w:tabs>
            <w:tab w:val="left" w:pos="284"/>
          </w:tabs>
          <w:ind w:left="5040" w:hanging="62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FE00E9EE">
        <w:start w:val="1"/>
        <w:numFmt w:val="lowerRoman"/>
        <w:lvlText w:val="%9."/>
        <w:lvlJc w:val="left"/>
        <w:pPr>
          <w:tabs>
            <w:tab w:val="left" w:pos="284"/>
          </w:tabs>
          <w:ind w:left="5760" w:hanging="5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4">
    <w:abstractNumId w:val="4"/>
    <w:lvlOverride w:ilvl="0">
      <w:lvl w:ilvl="0" w:tplc="4C4C5EC6">
        <w:start w:val="1"/>
        <w:numFmt w:val="decimal"/>
        <w:lvlText w:val="%1."/>
        <w:lvlJc w:val="left"/>
        <w:pPr>
          <w:ind w:left="3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39027F26">
        <w:start w:val="1"/>
        <w:numFmt w:val="lowerLetter"/>
        <w:lvlText w:val="%2."/>
        <w:lvlJc w:val="left"/>
        <w:pPr>
          <w:ind w:left="100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3A60F29A">
        <w:start w:val="1"/>
        <w:numFmt w:val="lowerRoman"/>
        <w:lvlText w:val="%3."/>
        <w:lvlJc w:val="left"/>
        <w:pPr>
          <w:tabs>
            <w:tab w:val="left" w:pos="284"/>
          </w:tabs>
          <w:ind w:left="1724" w:hanging="28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A582E63E">
        <w:start w:val="1"/>
        <w:numFmt w:val="decimal"/>
        <w:lvlText w:val="%4."/>
        <w:lvlJc w:val="left"/>
        <w:pPr>
          <w:tabs>
            <w:tab w:val="left" w:pos="284"/>
          </w:tabs>
          <w:ind w:left="244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9B0461DC">
        <w:start w:val="1"/>
        <w:numFmt w:val="lowerLetter"/>
        <w:lvlText w:val="%5."/>
        <w:lvlJc w:val="left"/>
        <w:pPr>
          <w:tabs>
            <w:tab w:val="left" w:pos="284"/>
          </w:tabs>
          <w:ind w:left="316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BE86B356">
        <w:start w:val="1"/>
        <w:numFmt w:val="lowerRoman"/>
        <w:lvlText w:val="%6."/>
        <w:lvlJc w:val="left"/>
        <w:pPr>
          <w:tabs>
            <w:tab w:val="left" w:pos="284"/>
          </w:tabs>
          <w:ind w:left="3884" w:hanging="28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99C48664">
        <w:start w:val="1"/>
        <w:numFmt w:val="decimal"/>
        <w:lvlText w:val="%7."/>
        <w:lvlJc w:val="left"/>
        <w:pPr>
          <w:tabs>
            <w:tab w:val="left" w:pos="284"/>
          </w:tabs>
          <w:ind w:left="460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53463852">
        <w:start w:val="1"/>
        <w:numFmt w:val="lowerLetter"/>
        <w:lvlText w:val="%8."/>
        <w:lvlJc w:val="left"/>
        <w:pPr>
          <w:tabs>
            <w:tab w:val="left" w:pos="284"/>
          </w:tabs>
          <w:ind w:left="532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FE00E9EE">
        <w:start w:val="1"/>
        <w:numFmt w:val="lowerRoman"/>
        <w:lvlText w:val="%9."/>
        <w:lvlJc w:val="left"/>
        <w:pPr>
          <w:tabs>
            <w:tab w:val="left" w:pos="284"/>
          </w:tabs>
          <w:ind w:left="6044" w:hanging="28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8"/>
    </w:lvlOverride>
    <w:lvlOverride w:ilvl="1"/>
    <w:lvlOverride w:ilvl="2"/>
    <w:lvlOverride w:ilvl="3"/>
    <w:lvlOverride w:ilvl="4"/>
    <w:lvlOverride w:ilvl="5"/>
    <w:lvlOverride w:ilvl="6"/>
    <w:lvlOverride w:ilvl="7"/>
    <w:lvlOverride w:ilv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2"/>
  </w:compat>
  <w:rsids>
    <w:rsidRoot w:val="00051F59"/>
    <w:rsid w:val="00051F59"/>
    <w:rsid w:val="0039755E"/>
    <w:rsid w:val="00575E69"/>
    <w:rsid w:val="00653781"/>
    <w:rsid w:val="00653F53"/>
    <w:rsid w:val="00747B37"/>
    <w:rsid w:val="007E1DBA"/>
    <w:rsid w:val="00821D1B"/>
    <w:rsid w:val="008E4C37"/>
    <w:rsid w:val="00B54D25"/>
    <w:rsid w:val="00B734CA"/>
    <w:rsid w:val="00CF2EBB"/>
    <w:rsid w:val="00E52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BD19E-58C1-41F3-97DF-D84DD615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1F59"/>
    <w:rPr>
      <w:rFonts w:ascii="Calibri" w:eastAsia="Calibri" w:hAnsi="Calibri" w:cs="Calibri"/>
      <w:color w:val="000000"/>
      <w:u w:color="000000"/>
      <w:lang w:eastAsia="it-IT"/>
    </w:rPr>
  </w:style>
  <w:style w:type="paragraph" w:styleId="Titolo4">
    <w:name w:val="heading 4"/>
    <w:next w:val="Normale"/>
    <w:link w:val="Titolo4Carattere"/>
    <w:unhideWhenUsed/>
    <w:qFormat/>
    <w:rsid w:val="00051F59"/>
    <w:pPr>
      <w:keepNext/>
      <w:spacing w:after="0" w:line="240" w:lineRule="auto"/>
      <w:jc w:val="center"/>
      <w:outlineLvl w:val="3"/>
    </w:pPr>
    <w:rPr>
      <w:rFonts w:ascii="Times New Roman" w:eastAsia="Arial Unicode MS" w:hAnsi="Times New Roman" w:cs="Arial Unicode MS"/>
      <w:b/>
      <w:bCs/>
      <w:color w:val="000000"/>
      <w:sz w:val="24"/>
      <w:szCs w:val="24"/>
      <w:u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051F59"/>
    <w:rPr>
      <w:rFonts w:ascii="Times New Roman" w:eastAsia="Arial Unicode MS" w:hAnsi="Times New Roman" w:cs="Arial Unicode MS"/>
      <w:b/>
      <w:bCs/>
      <w:color w:val="000000"/>
      <w:sz w:val="24"/>
      <w:szCs w:val="24"/>
      <w:u w:color="000000"/>
      <w:lang w:eastAsia="it-IT"/>
    </w:rPr>
  </w:style>
  <w:style w:type="paragraph" w:styleId="NormaleWeb">
    <w:name w:val="Normal (Web)"/>
    <w:basedOn w:val="Normale"/>
    <w:semiHidden/>
    <w:unhideWhenUsed/>
    <w:rsid w:val="00051F59"/>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paragraph" w:styleId="Corpotesto">
    <w:name w:val="Body Text"/>
    <w:link w:val="CorpotestoCarattere"/>
    <w:semiHidden/>
    <w:unhideWhenUsed/>
    <w:rsid w:val="00051F59"/>
    <w:pPr>
      <w:spacing w:after="0" w:line="240" w:lineRule="auto"/>
      <w:jc w:val="both"/>
    </w:pPr>
    <w:rPr>
      <w:rFonts w:ascii="Times New Roman" w:eastAsia="Arial Unicode MS" w:hAnsi="Times New Roman" w:cs="Arial Unicode MS"/>
      <w:color w:val="000000"/>
      <w:sz w:val="24"/>
      <w:szCs w:val="24"/>
      <w:u w:color="000000"/>
      <w:lang w:eastAsia="it-IT"/>
    </w:rPr>
  </w:style>
  <w:style w:type="character" w:customStyle="1" w:styleId="CorpotestoCarattere">
    <w:name w:val="Corpo testo Carattere"/>
    <w:basedOn w:val="Carpredefinitoparagrafo"/>
    <w:link w:val="Corpotesto"/>
    <w:semiHidden/>
    <w:rsid w:val="00051F59"/>
    <w:rPr>
      <w:rFonts w:ascii="Times New Roman" w:eastAsia="Arial Unicode MS" w:hAnsi="Times New Roman" w:cs="Arial Unicode MS"/>
      <w:color w:val="000000"/>
      <w:sz w:val="24"/>
      <w:szCs w:val="24"/>
      <w:u w:color="000000"/>
      <w:lang w:eastAsia="it-IT"/>
    </w:rPr>
  </w:style>
  <w:style w:type="paragraph" w:styleId="Corpodeltesto3">
    <w:name w:val="Body Text 3"/>
    <w:link w:val="Corpodeltesto3Carattere"/>
    <w:unhideWhenUsed/>
    <w:rsid w:val="00051F59"/>
    <w:pPr>
      <w:spacing w:after="120"/>
    </w:pPr>
    <w:rPr>
      <w:rFonts w:ascii="Calibri" w:eastAsia="Calibri" w:hAnsi="Calibri" w:cs="Calibri"/>
      <w:color w:val="000000"/>
      <w:sz w:val="16"/>
      <w:szCs w:val="16"/>
      <w:u w:color="000000"/>
      <w:lang w:eastAsia="it-IT"/>
    </w:rPr>
  </w:style>
  <w:style w:type="character" w:customStyle="1" w:styleId="Corpodeltesto3Carattere">
    <w:name w:val="Corpo del testo 3 Carattere"/>
    <w:basedOn w:val="Carpredefinitoparagrafo"/>
    <w:link w:val="Corpodeltesto3"/>
    <w:rsid w:val="00051F59"/>
    <w:rPr>
      <w:rFonts w:ascii="Calibri" w:eastAsia="Calibri" w:hAnsi="Calibri" w:cs="Calibri"/>
      <w:color w:val="000000"/>
      <w:sz w:val="16"/>
      <w:szCs w:val="16"/>
      <w:u w:color="000000"/>
      <w:lang w:eastAsia="it-IT"/>
    </w:rPr>
  </w:style>
  <w:style w:type="paragraph" w:styleId="Paragrafoelenco">
    <w:name w:val="List Paragraph"/>
    <w:qFormat/>
    <w:rsid w:val="00051F59"/>
    <w:pPr>
      <w:ind w:left="720"/>
    </w:pPr>
    <w:rPr>
      <w:rFonts w:ascii="Calibri" w:eastAsia="Calibri" w:hAnsi="Calibri" w:cs="Calibri"/>
      <w:color w:val="000000"/>
      <w:u w:color="000000"/>
      <w:lang w:eastAsia="it-IT"/>
    </w:rPr>
  </w:style>
  <w:style w:type="paragraph" w:customStyle="1" w:styleId="Corpo">
    <w:name w:val="Corpo"/>
    <w:rsid w:val="00051F59"/>
    <w:pPr>
      <w:spacing w:after="0" w:line="240" w:lineRule="auto"/>
    </w:pPr>
    <w:rPr>
      <w:rFonts w:ascii="Helvetica" w:eastAsia="Arial Unicode MS" w:hAnsi="Helvetica" w:cs="Arial Unicode MS"/>
      <w:color w:val="000000"/>
      <w:u w:color="000000"/>
      <w:lang w:eastAsia="it-IT"/>
    </w:rPr>
  </w:style>
  <w:style w:type="character" w:customStyle="1" w:styleId="Hyperlink0">
    <w:name w:val="Hyperlink.0"/>
    <w:basedOn w:val="Carpredefinitoparagrafo"/>
    <w:rsid w:val="00051F59"/>
    <w:rPr>
      <w:color w:val="0000FF"/>
      <w:u w:val="single" w:color="0000FF"/>
      <w:lang w:val="it-IT"/>
    </w:rPr>
  </w:style>
  <w:style w:type="table" w:customStyle="1" w:styleId="TableNormal">
    <w:name w:val="Table Normal"/>
    <w:rsid w:val="00051F59"/>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Enfasicorsivo">
    <w:name w:val="Emphasis"/>
    <w:basedOn w:val="Carpredefinitoparagrafo"/>
    <w:qFormat/>
    <w:rsid w:val="00051F59"/>
    <w:rPr>
      <w:i/>
      <w:iCs/>
    </w:rPr>
  </w:style>
  <w:style w:type="numbering" w:customStyle="1" w:styleId="Stileimportato1">
    <w:name w:val="Stile importato 1"/>
    <w:rsid w:val="00051F59"/>
    <w:pPr>
      <w:numPr>
        <w:numId w:val="12"/>
      </w:numPr>
    </w:pPr>
  </w:style>
  <w:style w:type="paragraph" w:styleId="Testofumetto">
    <w:name w:val="Balloon Text"/>
    <w:basedOn w:val="Normale"/>
    <w:link w:val="TestofumettoCarattere"/>
    <w:uiPriority w:val="99"/>
    <w:semiHidden/>
    <w:unhideWhenUsed/>
    <w:rsid w:val="00051F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1F59"/>
    <w:rPr>
      <w:rFonts w:ascii="Tahoma" w:eastAsia="Calibri" w:hAnsi="Tahoma" w:cs="Tahoma"/>
      <w:color w:val="000000"/>
      <w:sz w:val="16"/>
      <w:szCs w:val="16"/>
      <w:u w:color="000000"/>
      <w:lang w:eastAsia="it-IT"/>
    </w:rPr>
  </w:style>
  <w:style w:type="character" w:styleId="Enfasigrassetto">
    <w:name w:val="Strong"/>
    <w:basedOn w:val="Carpredefinitoparagrafo"/>
    <w:uiPriority w:val="22"/>
    <w:qFormat/>
    <w:rsid w:val="00051F59"/>
    <w:rPr>
      <w:b/>
      <w:bCs/>
    </w:rPr>
  </w:style>
  <w:style w:type="table" w:styleId="Grigliatabella">
    <w:name w:val="Table Grid"/>
    <w:basedOn w:val="Tabellanormale"/>
    <w:uiPriority w:val="59"/>
    <w:rsid w:val="006537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essunaspaziatura">
    <w:name w:val="No Spacing"/>
    <w:uiPriority w:val="1"/>
    <w:qFormat/>
    <w:rsid w:val="007E1DBA"/>
    <w:pPr>
      <w:spacing w:after="0" w:line="240" w:lineRule="auto"/>
    </w:pPr>
    <w:rPr>
      <w:rFonts w:ascii="Calibri" w:eastAsia="Calibri" w:hAnsi="Calibri" w:cs="Calibri"/>
      <w:color w:val="00000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16833">
      <w:bodyDiv w:val="1"/>
      <w:marLeft w:val="0"/>
      <w:marRight w:val="0"/>
      <w:marTop w:val="0"/>
      <w:marBottom w:val="0"/>
      <w:divBdr>
        <w:top w:val="none" w:sz="0" w:space="0" w:color="auto"/>
        <w:left w:val="none" w:sz="0" w:space="0" w:color="auto"/>
        <w:bottom w:val="none" w:sz="0" w:space="0" w:color="auto"/>
        <w:right w:val="none" w:sz="0" w:space="0" w:color="auto"/>
      </w:divBdr>
    </w:div>
    <w:div w:id="1083182192">
      <w:bodyDiv w:val="1"/>
      <w:marLeft w:val="0"/>
      <w:marRight w:val="0"/>
      <w:marTop w:val="0"/>
      <w:marBottom w:val="0"/>
      <w:divBdr>
        <w:top w:val="none" w:sz="0" w:space="0" w:color="auto"/>
        <w:left w:val="none" w:sz="0" w:space="0" w:color="auto"/>
        <w:bottom w:val="none" w:sz="0" w:space="0" w:color="auto"/>
        <w:right w:val="none" w:sz="0" w:space="0" w:color="auto"/>
      </w:divBdr>
    </w:div>
    <w:div w:id="13354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s02200r@istruzione.it"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2870</Words>
  <Characters>16362</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User</cp:lastModifiedBy>
  <cp:revision>7</cp:revision>
  <dcterms:created xsi:type="dcterms:W3CDTF">2016-11-09T10:42:00Z</dcterms:created>
  <dcterms:modified xsi:type="dcterms:W3CDTF">2016-11-11T08:36:00Z</dcterms:modified>
</cp:coreProperties>
</file>